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1</w:t>
      </w:r>
    </w:p>
    <w:p w:rsidR="00121304" w:rsidRPr="00FC30A2" w:rsidRDefault="00121304" w:rsidP="00121304">
      <w:pPr>
        <w:shd w:val="clear" w:color="auto" w:fill="FFFFFF"/>
        <w:spacing w:after="109" w:line="218" w:lineRule="atLeast"/>
        <w:jc w:val="center"/>
        <w:rPr>
          <w:rFonts w:eastAsia="Times New Roman" w:cs="Times New Roman"/>
          <w:sz w:val="22"/>
          <w:lang w:eastAsia="ru-RU"/>
        </w:rPr>
      </w:pPr>
      <w:r w:rsidRPr="00FC30A2">
        <w:rPr>
          <w:rFonts w:eastAsia="Times New Roman" w:cs="Times New Roman"/>
          <w:sz w:val="22"/>
          <w:lang w:eastAsia="ru-RU"/>
        </w:rPr>
        <w:t>ГОСУДАРСТВЕННЫЙ СТАНДАРТ СОЮЗА ССР</w:t>
      </w:r>
    </w:p>
    <w:p w:rsidR="00121304" w:rsidRPr="00FC30A2" w:rsidRDefault="00121304" w:rsidP="00121304">
      <w:pPr>
        <w:shd w:val="clear" w:color="auto" w:fill="FFFFFF"/>
        <w:spacing w:after="109" w:line="218" w:lineRule="atLeast"/>
        <w:jc w:val="center"/>
        <w:rPr>
          <w:rFonts w:eastAsia="Times New Roman" w:cs="Times New Roman"/>
          <w:sz w:val="22"/>
          <w:lang w:eastAsia="ru-RU"/>
        </w:rPr>
      </w:pPr>
      <w:r w:rsidRPr="00FC30A2">
        <w:rPr>
          <w:rFonts w:eastAsia="Times New Roman" w:cs="Times New Roman"/>
          <w:sz w:val="22"/>
          <w:lang w:eastAsia="ru-RU"/>
        </w:rPr>
        <w:t>ЭЛЕКТРООБОРУДОВАНИЕ И ЭЛЕКТРОУСТАНОВКИ</w:t>
      </w:r>
    </w:p>
    <w:p w:rsidR="00121304" w:rsidRPr="00FC30A2" w:rsidRDefault="00121304" w:rsidP="00121304">
      <w:pPr>
        <w:shd w:val="clear" w:color="auto" w:fill="FFFFFF"/>
        <w:spacing w:after="109" w:line="218" w:lineRule="atLeast"/>
        <w:jc w:val="center"/>
        <w:rPr>
          <w:rFonts w:eastAsia="Times New Roman" w:cs="Times New Roman"/>
          <w:sz w:val="22"/>
          <w:lang w:eastAsia="ru-RU"/>
        </w:rPr>
      </w:pPr>
      <w:r w:rsidRPr="00FC30A2">
        <w:rPr>
          <w:rFonts w:eastAsia="Times New Roman" w:cs="Times New Roman"/>
          <w:sz w:val="22"/>
          <w:lang w:eastAsia="ru-RU"/>
        </w:rPr>
        <w:t>МЕТОД ИЗМЕРЕНИЯ ХАРАКТЕРИСТИК ЧАСТИЧНЫХ РАЗРЯДОВ</w:t>
      </w:r>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noProof/>
          <w:sz w:val="22"/>
          <w:lang w:eastAsia="ru-RU"/>
        </w:rPr>
        <w:drawing>
          <wp:inline distT="0" distB="0" distL="0" distR="0">
            <wp:extent cx="1378585" cy="2154555"/>
            <wp:effectExtent l="19050" t="0" r="0" b="0"/>
            <wp:docPr id="1" name="Рисунок 1" descr="http://img.standartgost.ru/images/g_rec/0/212/21276/21276_0_files/21276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tandartgost.ru/images/g_rec/0/212/21276/21276_0_files/21276_0-1.png"/>
                    <pic:cNvPicPr>
                      <a:picLocks noChangeAspect="1" noChangeArrowheads="1"/>
                    </pic:cNvPicPr>
                  </pic:nvPicPr>
                  <pic:blipFill>
                    <a:blip r:embed="rId4"/>
                    <a:srcRect/>
                    <a:stretch>
                      <a:fillRect/>
                    </a:stretch>
                  </pic:blipFill>
                  <pic:spPr bwMode="auto">
                    <a:xfrm>
                      <a:off x="0" y="0"/>
                      <a:ext cx="1378585" cy="2154555"/>
                    </a:xfrm>
                    <a:prstGeom prst="rect">
                      <a:avLst/>
                    </a:prstGeom>
                    <a:noFill/>
                    <a:ln w="9525">
                      <a:noFill/>
                      <a:miter lim="800000"/>
                      <a:headEnd/>
                      <a:tailEnd/>
                    </a:ln>
                  </pic:spPr>
                </pic:pic>
              </a:graphicData>
            </a:graphic>
          </wp:inline>
        </w:drawing>
      </w:r>
    </w:p>
    <w:p w:rsidR="00121304" w:rsidRPr="00FC30A2" w:rsidRDefault="00555853" w:rsidP="00121304">
      <w:pPr>
        <w:shd w:val="clear" w:color="auto" w:fill="FFFFFF"/>
        <w:spacing w:after="109" w:line="218" w:lineRule="atLeast"/>
        <w:jc w:val="center"/>
        <w:rPr>
          <w:rFonts w:eastAsia="Times New Roman" w:cs="Times New Roman"/>
          <w:sz w:val="22"/>
          <w:lang w:eastAsia="ru-RU"/>
        </w:rPr>
      </w:pPr>
      <w:hyperlink r:id="rId5" w:history="1">
        <w:r w:rsidR="00121304" w:rsidRPr="00FC30A2">
          <w:rPr>
            <w:rFonts w:eastAsia="Times New Roman" w:cs="Times New Roman"/>
            <w:sz w:val="22"/>
            <w:u w:val="single"/>
            <w:lang w:eastAsia="ru-RU"/>
          </w:rPr>
          <w:t>ГОСТ 20074-83</w:t>
        </w:r>
      </w:hyperlink>
      <w:r w:rsidR="00121304" w:rsidRPr="00FC30A2">
        <w:rPr>
          <w:rFonts w:eastAsia="Times New Roman" w:cs="Times New Roman"/>
          <w:sz w:val="22"/>
          <w:lang w:eastAsia="ru-RU"/>
        </w:rPr>
        <w:t> (СТ СЭВ 3689-82)</w:t>
      </w:r>
    </w:p>
    <w:p w:rsidR="00121304" w:rsidRPr="00FC30A2" w:rsidRDefault="00121304" w:rsidP="00121304">
      <w:pPr>
        <w:shd w:val="clear" w:color="auto" w:fill="FFFFFF"/>
        <w:spacing w:after="109" w:line="218" w:lineRule="atLeast"/>
        <w:jc w:val="center"/>
        <w:rPr>
          <w:rFonts w:eastAsia="Times New Roman" w:cs="Times New Roman"/>
          <w:sz w:val="22"/>
          <w:lang w:eastAsia="ru-RU"/>
        </w:rPr>
      </w:pPr>
      <w:r w:rsidRPr="00FC30A2">
        <w:rPr>
          <w:rFonts w:eastAsia="Times New Roman" w:cs="Times New Roman"/>
          <w:sz w:val="22"/>
          <w:lang w:eastAsia="ru-RU"/>
        </w:rPr>
        <w:t>Издание официальное</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Цена 10 коп.</w:t>
      </w:r>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sz w:val="22"/>
          <w:lang w:eastAsia="ru-RU"/>
        </w:rPr>
        <w:br/>
      </w:r>
    </w:p>
    <w:p w:rsidR="00121304" w:rsidRPr="00FC30A2" w:rsidRDefault="00121304" w:rsidP="00121304">
      <w:pPr>
        <w:shd w:val="clear" w:color="auto" w:fill="FFFFFF"/>
        <w:spacing w:line="218" w:lineRule="atLeast"/>
        <w:jc w:val="center"/>
        <w:rPr>
          <w:rFonts w:eastAsia="Times New Roman" w:cs="Times New Roman"/>
          <w:sz w:val="22"/>
          <w:lang w:eastAsia="ru-RU"/>
        </w:rPr>
      </w:pPr>
      <w:r w:rsidRPr="00FC30A2">
        <w:rPr>
          <w:rFonts w:eastAsia="Times New Roman" w:cs="Times New Roman"/>
          <w:sz w:val="22"/>
          <w:lang w:eastAsia="ru-RU"/>
        </w:rPr>
        <w:t>ГОСУДАРСТВЕННЫЙ КОМИТЕТ СССР ПО СТАНДАРТАМ Москва</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2</w:t>
      </w:r>
    </w:p>
    <w:p w:rsidR="00121304" w:rsidRPr="00FC30A2" w:rsidRDefault="00555853" w:rsidP="00121304">
      <w:pPr>
        <w:shd w:val="clear" w:color="auto" w:fill="F5F5F5"/>
        <w:spacing w:line="218" w:lineRule="atLeast"/>
        <w:rPr>
          <w:rFonts w:eastAsia="Times New Roman" w:cs="Times New Roman"/>
          <w:sz w:val="22"/>
          <w:lang w:eastAsia="ru-RU"/>
        </w:rPr>
      </w:pPr>
      <w:hyperlink r:id="rId6" w:history="1">
        <w:r w:rsidR="00121304" w:rsidRPr="00FC30A2">
          <w:rPr>
            <w:rFonts w:eastAsia="Times New Roman" w:cs="Times New Roman"/>
            <w:sz w:val="22"/>
            <w:lang w:eastAsia="ru-RU"/>
          </w:rPr>
          <w:t>↑ Наверх</w:t>
        </w:r>
      </w:hyperlink>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РАЗРАБОТАН Министерством электротехнической промышленности</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ИСПОЛНИТЕЛИ</w:t>
      </w:r>
    </w:p>
    <w:p w:rsidR="00121304" w:rsidRPr="00FC30A2" w:rsidRDefault="00121304" w:rsidP="00121304">
      <w:pPr>
        <w:shd w:val="clear" w:color="auto" w:fill="FFFFFF"/>
        <w:spacing w:after="109" w:line="218" w:lineRule="atLeast"/>
        <w:ind w:firstLine="280"/>
        <w:rPr>
          <w:rFonts w:eastAsia="Times New Roman" w:cs="Times New Roman"/>
          <w:sz w:val="22"/>
          <w:lang w:eastAsia="ru-RU"/>
        </w:rPr>
      </w:pPr>
      <w:r w:rsidRPr="00FC30A2">
        <w:rPr>
          <w:rFonts w:eastAsia="Times New Roman" w:cs="Times New Roman"/>
          <w:sz w:val="22"/>
          <w:lang w:eastAsia="ru-RU"/>
        </w:rPr>
        <w:t xml:space="preserve">И. М. Борт мни. в. П. Вспотело*, К. А. Земце». С. П. </w:t>
      </w:r>
      <w:proofErr w:type="spellStart"/>
      <w:r w:rsidRPr="00FC30A2">
        <w:rPr>
          <w:rFonts w:eastAsia="Times New Roman" w:cs="Times New Roman"/>
          <w:sz w:val="22"/>
          <w:lang w:eastAsia="ru-RU"/>
        </w:rPr>
        <w:t>Итокима</w:t>
      </w:r>
      <w:proofErr w:type="spellEnd"/>
      <w:r w:rsidRPr="00FC30A2">
        <w:rPr>
          <w:rFonts w:eastAsia="Times New Roman" w:cs="Times New Roman"/>
          <w:sz w:val="22"/>
          <w:lang w:eastAsia="ru-RU"/>
        </w:rPr>
        <w:t xml:space="preserve"> ВНЕСЕН Министерством электротехнической промышленности</w:t>
      </w:r>
    </w:p>
    <w:p w:rsidR="00121304" w:rsidRPr="00FC30A2" w:rsidRDefault="00121304" w:rsidP="00121304">
      <w:pPr>
        <w:shd w:val="clear" w:color="auto" w:fill="FFFFFF"/>
        <w:spacing w:after="109" w:line="218" w:lineRule="atLeast"/>
        <w:ind w:firstLine="280"/>
        <w:rPr>
          <w:rFonts w:eastAsia="Times New Roman" w:cs="Times New Roman"/>
          <w:sz w:val="22"/>
          <w:lang w:eastAsia="ru-RU"/>
        </w:rPr>
      </w:pPr>
      <w:r w:rsidRPr="00FC30A2">
        <w:rPr>
          <w:rFonts w:eastAsia="Times New Roman" w:cs="Times New Roman"/>
          <w:sz w:val="22"/>
          <w:lang w:eastAsia="ru-RU"/>
        </w:rPr>
        <w:t>Член Коллегии Ю. А. Никитин</w:t>
      </w:r>
    </w:p>
    <w:p w:rsidR="00121304" w:rsidRPr="00FC30A2" w:rsidRDefault="00121304" w:rsidP="00121304">
      <w:pPr>
        <w:shd w:val="clear" w:color="auto" w:fill="FFFFFF"/>
        <w:spacing w:line="218" w:lineRule="atLeast"/>
        <w:jc w:val="both"/>
        <w:rPr>
          <w:rFonts w:eastAsia="Times New Roman" w:cs="Times New Roman"/>
          <w:sz w:val="22"/>
          <w:lang w:eastAsia="ru-RU"/>
        </w:rPr>
      </w:pPr>
      <w:r w:rsidRPr="00FC30A2">
        <w:rPr>
          <w:rFonts w:eastAsia="Times New Roman" w:cs="Times New Roman"/>
          <w:sz w:val="22"/>
          <w:lang w:eastAsia="ru-RU"/>
        </w:rPr>
        <w:t xml:space="preserve">УТВЕРЖДЕН И ВВЕДЕН В ДЕЙСТВИЕ Постановлением Государственного комитета СССР по стандартам от 15 </w:t>
      </w:r>
      <w:proofErr w:type="spellStart"/>
      <w:r w:rsidRPr="00FC30A2">
        <w:rPr>
          <w:rFonts w:eastAsia="Times New Roman" w:cs="Times New Roman"/>
          <w:sz w:val="22"/>
          <w:lang w:eastAsia="ru-RU"/>
        </w:rPr>
        <w:t>апрелв</w:t>
      </w:r>
      <w:proofErr w:type="spellEnd"/>
      <w:r w:rsidRPr="00FC30A2">
        <w:rPr>
          <w:rFonts w:eastAsia="Times New Roman" w:cs="Times New Roman"/>
          <w:sz w:val="22"/>
          <w:lang w:eastAsia="ru-RU"/>
        </w:rPr>
        <w:t xml:space="preserve"> 1983 г* № 1961</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3</w:t>
      </w:r>
    </w:p>
    <w:p w:rsidR="00121304" w:rsidRPr="00FC30A2" w:rsidRDefault="00555853" w:rsidP="00121304">
      <w:pPr>
        <w:shd w:val="clear" w:color="auto" w:fill="F5F5F5"/>
        <w:spacing w:line="218" w:lineRule="atLeast"/>
        <w:rPr>
          <w:rFonts w:eastAsia="Times New Roman" w:cs="Times New Roman"/>
          <w:sz w:val="22"/>
          <w:lang w:eastAsia="ru-RU"/>
        </w:rPr>
      </w:pPr>
      <w:hyperlink r:id="rId7" w:history="1">
        <w:r w:rsidR="00121304" w:rsidRPr="00FC30A2">
          <w:rPr>
            <w:rFonts w:eastAsia="Times New Roman" w:cs="Times New Roman"/>
            <w:sz w:val="22"/>
            <w:lang w:eastAsia="ru-RU"/>
          </w:rPr>
          <w:t>↑ Наверх</w:t>
        </w:r>
      </w:hyperlink>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УДК 621.3.002.5.001.4:006.334    Групп*    Е0*</w:t>
      </w:r>
    </w:p>
    <w:p w:rsidR="00121304" w:rsidRPr="00FC30A2" w:rsidRDefault="00121304" w:rsidP="00121304">
      <w:pPr>
        <w:shd w:val="clear" w:color="auto" w:fill="FFFFFF"/>
        <w:spacing w:line="218" w:lineRule="atLeast"/>
        <w:jc w:val="both"/>
        <w:rPr>
          <w:rFonts w:eastAsia="Times New Roman" w:cs="Times New Roman"/>
          <w:sz w:val="22"/>
          <w:lang w:eastAsia="ru-RU"/>
        </w:rPr>
      </w:pPr>
      <w:r w:rsidRPr="00FC30A2">
        <w:rPr>
          <w:rFonts w:eastAsia="Times New Roman" w:cs="Times New Roman"/>
          <w:sz w:val="22"/>
          <w:lang w:eastAsia="ru-RU"/>
        </w:rPr>
        <w:t>ГОСУДАРСТВЕННЫЙ СТАНДАРТ СОЮЗА ССР</w:t>
      </w:r>
    </w:p>
    <w:tbl>
      <w:tblPr>
        <w:tblW w:w="0" w:type="auto"/>
        <w:tblCellMar>
          <w:top w:w="15" w:type="dxa"/>
          <w:left w:w="15" w:type="dxa"/>
          <w:bottom w:w="15" w:type="dxa"/>
          <w:right w:w="15" w:type="dxa"/>
        </w:tblCellMar>
        <w:tblLook w:val="04A0"/>
      </w:tblPr>
      <w:tblGrid>
        <w:gridCol w:w="6724"/>
        <w:gridCol w:w="1828"/>
      </w:tblGrid>
      <w:tr w:rsidR="00121304" w:rsidRPr="00FC30A2" w:rsidTr="00121304">
        <w:tc>
          <w:tcPr>
            <w:tcW w:w="0" w:type="auto"/>
            <w:shd w:val="clear" w:color="auto" w:fill="auto"/>
            <w:tcMar>
              <w:top w:w="0" w:type="dxa"/>
              <w:left w:w="0" w:type="dxa"/>
              <w:bottom w:w="0" w:type="dxa"/>
              <w:right w:w="0" w:type="dxa"/>
            </w:tcMar>
            <w:hideMark/>
          </w:tcPr>
          <w:p w:rsidR="00121304" w:rsidRPr="00FC30A2" w:rsidRDefault="00121304" w:rsidP="00121304">
            <w:pPr>
              <w:spacing w:after="109"/>
              <w:jc w:val="center"/>
              <w:rPr>
                <w:rFonts w:eastAsia="Times New Roman" w:cs="Times New Roman"/>
                <w:sz w:val="22"/>
                <w:lang w:eastAsia="ru-RU"/>
              </w:rPr>
            </w:pPr>
            <w:r w:rsidRPr="00FC30A2">
              <w:rPr>
                <w:rFonts w:eastAsia="Times New Roman" w:cs="Times New Roman"/>
                <w:sz w:val="22"/>
                <w:lang w:eastAsia="ru-RU"/>
              </w:rPr>
              <w:t>ЭЛ ЕКТРООБОРУ Д OIAНИЕ И ЭЛЕКТРОУСТАНОВКИ</w:t>
            </w:r>
          </w:p>
          <w:p w:rsidR="00121304" w:rsidRPr="00FC30A2" w:rsidRDefault="00121304" w:rsidP="00121304">
            <w:pPr>
              <w:spacing w:after="109"/>
              <w:jc w:val="center"/>
              <w:rPr>
                <w:rFonts w:eastAsia="Times New Roman" w:cs="Times New Roman"/>
                <w:sz w:val="22"/>
                <w:lang w:val="en-US" w:eastAsia="ru-RU"/>
              </w:rPr>
            </w:pPr>
            <w:r w:rsidRPr="00FC30A2">
              <w:rPr>
                <w:rFonts w:eastAsia="Times New Roman" w:cs="Times New Roman"/>
                <w:sz w:val="22"/>
                <w:lang w:eastAsia="ru-RU"/>
              </w:rPr>
              <w:t>Метод</w:t>
            </w:r>
            <w:r w:rsidRPr="00FC30A2">
              <w:rPr>
                <w:rFonts w:eastAsia="Times New Roman" w:cs="Times New Roman"/>
                <w:sz w:val="22"/>
                <w:lang w:val="en-US" w:eastAsia="ru-RU"/>
              </w:rPr>
              <w:t xml:space="preserve"> </w:t>
            </w:r>
            <w:r w:rsidRPr="00FC30A2">
              <w:rPr>
                <w:rFonts w:eastAsia="Times New Roman" w:cs="Times New Roman"/>
                <w:sz w:val="22"/>
                <w:lang w:eastAsia="ru-RU"/>
              </w:rPr>
              <w:t>измерения</w:t>
            </w:r>
            <w:r w:rsidRPr="00FC30A2">
              <w:rPr>
                <w:rFonts w:eastAsia="Times New Roman" w:cs="Times New Roman"/>
                <w:sz w:val="22"/>
                <w:lang w:val="en-US" w:eastAsia="ru-RU"/>
              </w:rPr>
              <w:t xml:space="preserve"> </w:t>
            </w:r>
            <w:proofErr w:type="spellStart"/>
            <w:r w:rsidRPr="00FC30A2">
              <w:rPr>
                <w:rFonts w:eastAsia="Times New Roman" w:cs="Times New Roman"/>
                <w:sz w:val="22"/>
                <w:lang w:eastAsia="ru-RU"/>
              </w:rPr>
              <w:t>харвктермстмк</w:t>
            </w:r>
            <w:proofErr w:type="spellEnd"/>
            <w:r w:rsidRPr="00FC30A2">
              <w:rPr>
                <w:rFonts w:eastAsia="Times New Roman" w:cs="Times New Roman"/>
                <w:sz w:val="22"/>
                <w:lang w:val="en-US" w:eastAsia="ru-RU"/>
              </w:rPr>
              <w:t xml:space="preserve"> </w:t>
            </w:r>
            <w:r w:rsidRPr="00FC30A2">
              <w:rPr>
                <w:rFonts w:eastAsia="Times New Roman" w:cs="Times New Roman"/>
                <w:sz w:val="22"/>
                <w:lang w:eastAsia="ru-RU"/>
              </w:rPr>
              <w:t>частичных</w:t>
            </w:r>
            <w:r w:rsidRPr="00FC30A2">
              <w:rPr>
                <w:rFonts w:eastAsia="Times New Roman" w:cs="Times New Roman"/>
                <w:sz w:val="22"/>
                <w:lang w:val="en-US" w:eastAsia="ru-RU"/>
              </w:rPr>
              <w:t xml:space="preserve"> </w:t>
            </w:r>
            <w:proofErr w:type="spellStart"/>
            <w:r w:rsidRPr="00FC30A2">
              <w:rPr>
                <w:rFonts w:eastAsia="Times New Roman" w:cs="Times New Roman"/>
                <w:sz w:val="22"/>
                <w:lang w:eastAsia="ru-RU"/>
              </w:rPr>
              <w:t>разрадов</w:t>
            </w:r>
            <w:proofErr w:type="spellEnd"/>
          </w:p>
          <w:p w:rsidR="00121304" w:rsidRPr="00FC30A2" w:rsidRDefault="00121304" w:rsidP="00121304">
            <w:pPr>
              <w:spacing w:after="109"/>
              <w:rPr>
                <w:rFonts w:eastAsia="Times New Roman" w:cs="Times New Roman"/>
                <w:sz w:val="22"/>
                <w:lang w:val="en-US" w:eastAsia="ru-RU"/>
              </w:rPr>
            </w:pPr>
            <w:r w:rsidRPr="00FC30A2">
              <w:rPr>
                <w:rFonts w:eastAsia="Times New Roman" w:cs="Times New Roman"/>
                <w:sz w:val="22"/>
                <w:lang w:val="en-US" w:eastAsia="ru-RU"/>
              </w:rPr>
              <w:t xml:space="preserve">Electrical equipment and installations. Method </w:t>
            </w:r>
            <w:proofErr w:type="spellStart"/>
            <w:r w:rsidRPr="00FC30A2">
              <w:rPr>
                <w:rFonts w:eastAsia="Times New Roman" w:cs="Times New Roman"/>
                <w:sz w:val="22"/>
                <w:lang w:val="en-US" w:eastAsia="ru-RU"/>
              </w:rPr>
              <w:t>measu</w:t>
            </w:r>
            <w:proofErr w:type="spellEnd"/>
            <w:r w:rsidRPr="00FC30A2">
              <w:rPr>
                <w:rFonts w:eastAsia="Times New Roman" w:cs="Times New Roman"/>
                <w:sz w:val="22"/>
                <w:lang w:val="en-US" w:eastAsia="ru-RU"/>
              </w:rPr>
              <w:t xml:space="preserve"> '    *    </w:t>
            </w:r>
            <w:proofErr w:type="spellStart"/>
            <w:r w:rsidRPr="00FC30A2">
              <w:rPr>
                <w:rFonts w:eastAsia="Times New Roman" w:cs="Times New Roman"/>
                <w:sz w:val="22"/>
                <w:lang w:val="en-US" w:eastAsia="ru-RU"/>
              </w:rPr>
              <w:t>artial</w:t>
            </w:r>
            <w:proofErr w:type="spellEnd"/>
            <w:r w:rsidRPr="00FC30A2">
              <w:rPr>
                <w:rFonts w:eastAsia="Times New Roman" w:cs="Times New Roman"/>
                <w:sz w:val="22"/>
                <w:lang w:val="en-US" w:eastAsia="ru-RU"/>
              </w:rPr>
              <w:t xml:space="preserve"> discharge</w:t>
            </w:r>
          </w:p>
          <w:p w:rsidR="00121304" w:rsidRPr="00FC30A2" w:rsidRDefault="00121304" w:rsidP="00121304">
            <w:pPr>
              <w:spacing w:after="109"/>
              <w:jc w:val="center"/>
              <w:rPr>
                <w:rFonts w:eastAsia="Times New Roman" w:cs="Times New Roman"/>
                <w:sz w:val="22"/>
                <w:lang w:val="en-US" w:eastAsia="ru-RU"/>
              </w:rPr>
            </w:pPr>
            <w:r w:rsidRPr="00FC30A2">
              <w:rPr>
                <w:rFonts w:eastAsia="Times New Roman" w:cs="Times New Roman"/>
                <w:noProof/>
                <w:sz w:val="22"/>
                <w:lang w:eastAsia="ru-RU"/>
              </w:rPr>
              <w:drawing>
                <wp:inline distT="0" distB="0" distL="0" distR="0">
                  <wp:extent cx="1066800" cy="297815"/>
                  <wp:effectExtent l="19050" t="0" r="0" b="0"/>
                  <wp:docPr id="2" name="Рисунок 2" descr="http://img.standartgost.ru/images/g_rec/0/212/21276/21276_2_files/21276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tandartgost.ru/images/g_rec/0/212/21276/21276_2_files/21276_2-1.png"/>
                          <pic:cNvPicPr>
                            <a:picLocks noChangeAspect="1" noChangeArrowheads="1"/>
                          </pic:cNvPicPr>
                        </pic:nvPicPr>
                        <pic:blipFill>
                          <a:blip r:embed="rId8"/>
                          <a:srcRect/>
                          <a:stretch>
                            <a:fillRect/>
                          </a:stretch>
                        </pic:blipFill>
                        <pic:spPr bwMode="auto">
                          <a:xfrm>
                            <a:off x="0" y="0"/>
                            <a:ext cx="1066800" cy="297815"/>
                          </a:xfrm>
                          <a:prstGeom prst="rect">
                            <a:avLst/>
                          </a:prstGeom>
                          <a:noFill/>
                          <a:ln w="9525">
                            <a:noFill/>
                            <a:miter lim="800000"/>
                            <a:headEnd/>
                            <a:tailEnd/>
                          </a:ln>
                        </pic:spPr>
                      </pic:pic>
                    </a:graphicData>
                  </a:graphic>
                </wp:inline>
              </w:drawing>
            </w:r>
            <w:r w:rsidRPr="00FC30A2">
              <w:rPr>
                <w:rFonts w:eastAsia="Times New Roman" w:cs="Times New Roman"/>
                <w:sz w:val="22"/>
                <w:lang w:val="en-US" w:eastAsia="ru-RU"/>
              </w:rPr>
              <w:t>3</w:t>
            </w:r>
          </w:p>
          <w:p w:rsidR="00121304" w:rsidRPr="00FC30A2" w:rsidRDefault="00121304" w:rsidP="00121304">
            <w:pPr>
              <w:spacing w:after="109"/>
              <w:rPr>
                <w:rFonts w:eastAsia="Times New Roman" w:cs="Times New Roman"/>
                <w:sz w:val="22"/>
                <w:lang w:eastAsia="ru-RU"/>
              </w:rPr>
            </w:pPr>
            <w:r w:rsidRPr="00FC30A2">
              <w:rPr>
                <w:rFonts w:eastAsia="Times New Roman" w:cs="Times New Roman"/>
                <w:sz w:val="22"/>
                <w:lang w:eastAsia="ru-RU"/>
              </w:rPr>
              <w:t>ОКП 34 10»</w:t>
            </w:r>
          </w:p>
          <w:p w:rsidR="00121304" w:rsidRPr="00FC30A2" w:rsidRDefault="00121304" w:rsidP="00121304">
            <w:pPr>
              <w:rPr>
                <w:rFonts w:eastAsia="Times New Roman" w:cs="Times New Roman"/>
                <w:sz w:val="22"/>
                <w:lang w:eastAsia="ru-RU"/>
              </w:rPr>
            </w:pPr>
          </w:p>
        </w:tc>
        <w:tc>
          <w:tcPr>
            <w:tcW w:w="0" w:type="auto"/>
            <w:shd w:val="clear" w:color="auto" w:fill="auto"/>
            <w:tcMar>
              <w:top w:w="0" w:type="dxa"/>
              <w:left w:w="0" w:type="dxa"/>
              <w:bottom w:w="0" w:type="dxa"/>
              <w:right w:w="0" w:type="dxa"/>
            </w:tcMar>
            <w:hideMark/>
          </w:tcPr>
          <w:p w:rsidR="00121304" w:rsidRPr="00FC30A2" w:rsidRDefault="00555853" w:rsidP="00121304">
            <w:pPr>
              <w:spacing w:after="109"/>
              <w:jc w:val="center"/>
              <w:rPr>
                <w:rFonts w:eastAsia="Times New Roman" w:cs="Times New Roman"/>
                <w:sz w:val="22"/>
                <w:lang w:eastAsia="ru-RU"/>
              </w:rPr>
            </w:pPr>
            <w:hyperlink r:id="rId9" w:history="1">
              <w:r w:rsidR="00121304" w:rsidRPr="00FC30A2">
                <w:rPr>
                  <w:rFonts w:eastAsia="Times New Roman" w:cs="Times New Roman"/>
                  <w:sz w:val="22"/>
                  <w:u w:val="single"/>
                  <w:lang w:eastAsia="ru-RU"/>
                </w:rPr>
                <w:t>ГОСТ 20074-83</w:t>
              </w:r>
            </w:hyperlink>
          </w:p>
          <w:p w:rsidR="00121304" w:rsidRPr="00FC30A2" w:rsidRDefault="00121304" w:rsidP="00121304">
            <w:pPr>
              <w:spacing w:after="109"/>
              <w:jc w:val="center"/>
              <w:rPr>
                <w:rFonts w:eastAsia="Times New Roman" w:cs="Times New Roman"/>
                <w:sz w:val="22"/>
                <w:lang w:eastAsia="ru-RU"/>
              </w:rPr>
            </w:pPr>
            <w:r w:rsidRPr="00FC30A2">
              <w:rPr>
                <w:rFonts w:eastAsia="Times New Roman" w:cs="Times New Roman"/>
                <w:sz w:val="22"/>
                <w:lang w:eastAsia="ru-RU"/>
              </w:rPr>
              <w:t>|CT СЭВ 3689—82)</w:t>
            </w:r>
          </w:p>
          <w:p w:rsidR="00121304" w:rsidRPr="00FC30A2" w:rsidRDefault="00121304" w:rsidP="00121304">
            <w:pPr>
              <w:spacing w:after="109"/>
              <w:jc w:val="center"/>
              <w:rPr>
                <w:rFonts w:eastAsia="Times New Roman" w:cs="Times New Roman"/>
                <w:sz w:val="22"/>
                <w:lang w:eastAsia="ru-RU"/>
              </w:rPr>
            </w:pPr>
            <w:r w:rsidRPr="00FC30A2">
              <w:rPr>
                <w:rFonts w:eastAsia="Times New Roman" w:cs="Times New Roman"/>
                <w:sz w:val="22"/>
                <w:lang w:eastAsia="ru-RU"/>
              </w:rPr>
              <w:t>Взамен</w:t>
            </w:r>
          </w:p>
          <w:p w:rsidR="00121304" w:rsidRPr="00FC30A2" w:rsidRDefault="00555853" w:rsidP="00121304">
            <w:pPr>
              <w:spacing w:after="109"/>
              <w:jc w:val="center"/>
              <w:rPr>
                <w:rFonts w:eastAsia="Times New Roman" w:cs="Times New Roman"/>
                <w:sz w:val="22"/>
                <w:lang w:eastAsia="ru-RU"/>
              </w:rPr>
            </w:pPr>
            <w:hyperlink r:id="rId10" w:history="1">
              <w:r w:rsidR="00121304" w:rsidRPr="00FC30A2">
                <w:rPr>
                  <w:rFonts w:eastAsia="Times New Roman" w:cs="Times New Roman"/>
                  <w:sz w:val="22"/>
                  <w:u w:val="single"/>
                  <w:lang w:eastAsia="ru-RU"/>
                </w:rPr>
                <w:t>ГОСТ 20074-74</w:t>
              </w:r>
            </w:hyperlink>
          </w:p>
        </w:tc>
      </w:tr>
    </w:tbl>
    <w:p w:rsidR="00121304" w:rsidRPr="00FC30A2" w:rsidRDefault="00555853" w:rsidP="00121304">
      <w:pPr>
        <w:shd w:val="clear" w:color="auto" w:fill="FFFFFF"/>
        <w:spacing w:before="218" w:after="218" w:line="218" w:lineRule="atLeast"/>
        <w:rPr>
          <w:rFonts w:eastAsia="Times New Roman" w:cs="Times New Roman"/>
          <w:sz w:val="22"/>
          <w:lang w:eastAsia="ru-RU"/>
        </w:rPr>
      </w:pPr>
      <w:r w:rsidRPr="00FC30A2">
        <w:rPr>
          <w:rFonts w:eastAsia="Times New Roman" w:cs="Times New Roman"/>
          <w:sz w:val="22"/>
          <w:lang w:eastAsia="ru-RU"/>
        </w:rPr>
        <w:pict>
          <v:rect id="_x0000_i1025" style="width:0;height:0" o:hralign="center" o:hrstd="t" o:hr="t" fillcolor="#a0a0a0" stroked="f"/>
        </w:pic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 xml:space="preserve">Постановлением Государственного комитете СССР по стандартам от 1S апреля 1983 г. </w:t>
      </w:r>
      <w:proofErr w:type="spellStart"/>
      <w:r w:rsidRPr="00FC30A2">
        <w:rPr>
          <w:rFonts w:eastAsia="Times New Roman" w:cs="Times New Roman"/>
          <w:sz w:val="22"/>
          <w:lang w:eastAsia="ru-RU"/>
        </w:rPr>
        <w:t>Mt</w:t>
      </w:r>
      <w:proofErr w:type="spellEnd"/>
      <w:r w:rsidRPr="00FC30A2">
        <w:rPr>
          <w:rFonts w:eastAsia="Times New Roman" w:cs="Times New Roman"/>
          <w:sz w:val="22"/>
          <w:lang w:eastAsia="ru-RU"/>
        </w:rPr>
        <w:t xml:space="preserve"> 1961 срок введения установлен</w:t>
      </w:r>
    </w:p>
    <w:p w:rsidR="00121304" w:rsidRPr="00FC30A2" w:rsidRDefault="00121304" w:rsidP="00121304">
      <w:pPr>
        <w:shd w:val="clear" w:color="auto" w:fill="FFFFFF"/>
        <w:spacing w:after="109" w:line="218" w:lineRule="atLeast"/>
        <w:jc w:val="right"/>
        <w:rPr>
          <w:rFonts w:eastAsia="Times New Roman" w:cs="Times New Roman"/>
          <w:sz w:val="22"/>
          <w:lang w:eastAsia="ru-RU"/>
        </w:rPr>
      </w:pPr>
      <w:r w:rsidRPr="00FC30A2">
        <w:rPr>
          <w:rFonts w:eastAsia="Times New Roman" w:cs="Times New Roman"/>
          <w:sz w:val="22"/>
          <w:lang w:eastAsia="ru-RU"/>
        </w:rPr>
        <w:t>С 01.07.84</w:t>
      </w:r>
    </w:p>
    <w:p w:rsidR="00121304" w:rsidRPr="00FC30A2" w:rsidRDefault="00121304" w:rsidP="00121304">
      <w:pPr>
        <w:shd w:val="clear" w:color="auto" w:fill="FFFFFF"/>
        <w:spacing w:after="109" w:line="218" w:lineRule="atLeast"/>
        <w:jc w:val="center"/>
        <w:rPr>
          <w:rFonts w:eastAsia="Times New Roman" w:cs="Times New Roman"/>
          <w:sz w:val="22"/>
          <w:lang w:eastAsia="ru-RU"/>
        </w:rPr>
      </w:pPr>
      <w:r w:rsidRPr="00FC30A2">
        <w:rPr>
          <w:rFonts w:eastAsia="Times New Roman" w:cs="Times New Roman"/>
          <w:sz w:val="22"/>
          <w:lang w:eastAsia="ru-RU"/>
        </w:rPr>
        <w:lastRenderedPageBreak/>
        <w:t>Несоблюдение стандарта преследуется по закону</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Настоящий стандарт устанавливает метод измерения характеристик частичных разрядов при испытании изоляции электрооборудования напряжением переменного тока свыше 1000 В</w:t>
      </w:r>
      <w:r w:rsidRPr="00FC30A2">
        <w:rPr>
          <w:rFonts w:eastAsia="Times New Roman" w:cs="Times New Roman"/>
          <w:sz w:val="22"/>
          <w:vertAlign w:val="superscript"/>
          <w:lang w:eastAsia="ru-RU"/>
        </w:rPr>
        <w:t>;</w:t>
      </w:r>
      <w:r w:rsidRPr="00FC30A2">
        <w:rPr>
          <w:rFonts w:eastAsia="Times New Roman" w:cs="Times New Roman"/>
          <w:sz w:val="22"/>
          <w:lang w:eastAsia="ru-RU"/>
        </w:rPr>
        <w:t> частотой до 1200 Гц и напряжением постоянного тока свыше 1000 В.</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Стандарт не устанавливает методы измерения характеристик частичных разрядов в изоляции электрооборудования, находящегося в эксплуатации.</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Пояснения терминов, встречающихся в стандарте, приведены в справочном приложении 1.</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В рекомендуемом приложении 2 приведен метод измерения характеристик частичных разрядов при испытании изоляции электрооборудования коммутационными импульсами напряжения.</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Стандарт полностью соответствует СТ СЗВ 3689—82 и Публикации МЭК 270 (1981).</w:t>
      </w:r>
    </w:p>
    <w:p w:rsidR="00121304" w:rsidRPr="00FC30A2" w:rsidRDefault="00121304" w:rsidP="00121304">
      <w:pPr>
        <w:shd w:val="clear" w:color="auto" w:fill="FFFFFF"/>
        <w:spacing w:after="109" w:line="218" w:lineRule="atLeast"/>
        <w:jc w:val="center"/>
        <w:rPr>
          <w:rFonts w:eastAsia="Times New Roman" w:cs="Times New Roman"/>
          <w:sz w:val="22"/>
          <w:lang w:eastAsia="ru-RU"/>
        </w:rPr>
      </w:pPr>
      <w:r w:rsidRPr="00FC30A2">
        <w:rPr>
          <w:rFonts w:eastAsia="Times New Roman" w:cs="Times New Roman"/>
          <w:sz w:val="22"/>
          <w:lang w:eastAsia="ru-RU"/>
        </w:rPr>
        <w:t>I. ОБЩИЕ ПОЛОЖЕНИЯ</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1.1. Цели измерения характеристик частичных разрядов</w:t>
      </w:r>
    </w:p>
    <w:p w:rsidR="00121304" w:rsidRPr="00FC30A2" w:rsidRDefault="00121304" w:rsidP="00121304">
      <w:pPr>
        <w:shd w:val="clear" w:color="auto" w:fill="FFFFFF"/>
        <w:spacing w:after="109" w:line="218" w:lineRule="atLeast"/>
        <w:ind w:firstLine="280"/>
        <w:rPr>
          <w:rFonts w:eastAsia="Times New Roman" w:cs="Times New Roman"/>
          <w:sz w:val="22"/>
          <w:lang w:eastAsia="ru-RU"/>
        </w:rPr>
      </w:pPr>
      <w:r w:rsidRPr="00FC30A2">
        <w:rPr>
          <w:rFonts w:eastAsia="Times New Roman" w:cs="Times New Roman"/>
          <w:sz w:val="22"/>
          <w:lang w:eastAsia="ru-RU"/>
        </w:rPr>
        <w:t>Характеристики частичных разрядов измеряются для: определения отсутствия частичных разрядов в изоляции испытуемого объекта при нормированном напряжении, интенсивность которых выше нормированного значения;</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определения интенсивности частичных разрядов при нормированном напряжении;</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Издание официальное    Перепечатка    воспрещена</w:t>
      </w:r>
    </w:p>
    <w:p w:rsidR="00121304" w:rsidRPr="00FC30A2" w:rsidRDefault="00121304" w:rsidP="00121304">
      <w:pPr>
        <w:shd w:val="clear" w:color="auto" w:fill="FFFFFF"/>
        <w:spacing w:line="218" w:lineRule="atLeast"/>
        <w:jc w:val="right"/>
        <w:rPr>
          <w:rFonts w:eastAsia="Times New Roman" w:cs="Times New Roman"/>
          <w:sz w:val="22"/>
          <w:lang w:eastAsia="ru-RU"/>
        </w:rPr>
      </w:pPr>
      <w:r w:rsidRPr="00FC30A2">
        <w:rPr>
          <w:rFonts w:eastAsia="Times New Roman" w:cs="Times New Roman"/>
          <w:sz w:val="22"/>
          <w:lang w:eastAsia="ru-RU"/>
        </w:rPr>
        <w:t>© Издательство стандартов, 1983</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4</w:t>
      </w:r>
    </w:p>
    <w:p w:rsidR="00121304" w:rsidRPr="00FC30A2" w:rsidRDefault="00555853" w:rsidP="00121304">
      <w:pPr>
        <w:shd w:val="clear" w:color="auto" w:fill="F5F5F5"/>
        <w:spacing w:line="218" w:lineRule="atLeast"/>
        <w:rPr>
          <w:rFonts w:eastAsia="Times New Roman" w:cs="Times New Roman"/>
          <w:sz w:val="22"/>
          <w:lang w:eastAsia="ru-RU"/>
        </w:rPr>
      </w:pPr>
      <w:hyperlink r:id="rId11" w:history="1">
        <w:r w:rsidR="00121304" w:rsidRPr="00FC30A2">
          <w:rPr>
            <w:rFonts w:eastAsia="Times New Roman" w:cs="Times New Roman"/>
            <w:sz w:val="22"/>
            <w:lang w:eastAsia="ru-RU"/>
          </w:rPr>
          <w:t>↑ Наверх</w:t>
        </w:r>
      </w:hyperlink>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Стр. 2 ГОСТ 300Г4—4J</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определения напряжения возникновения и напряжения погасания частичных разрядов.</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1.2.    Сущность метода измерения</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Нормируется электрический метод измерения характеристик частичных разрядов, принципиально основанный на измерении изменений зарядов элементов измерительной схемы, вызываемых частичными разрядами в испытуемой изоляции (объекте испытаний).</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1.3.    Характеристики частичных разрядов</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1.3.1.    Интенсивность частичных разрядов количественно характеризуется:</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 xml:space="preserve">кажущимся зарядом </w:t>
      </w:r>
      <w:proofErr w:type="spellStart"/>
      <w:r w:rsidRPr="00FC30A2">
        <w:rPr>
          <w:rFonts w:eastAsia="Times New Roman" w:cs="Times New Roman"/>
          <w:sz w:val="22"/>
          <w:lang w:eastAsia="ru-RU"/>
        </w:rPr>
        <w:t>q</w:t>
      </w:r>
      <w:proofErr w:type="spellEnd"/>
      <w:r w:rsidRPr="00FC30A2">
        <w:rPr>
          <w:rFonts w:eastAsia="Times New Roman" w:cs="Times New Roman"/>
          <w:sz w:val="22"/>
          <w:lang w:eastAsia="ru-RU"/>
        </w:rPr>
        <w:t xml:space="preserve"> единичного частичного разряда; частотой следования </w:t>
      </w:r>
      <w:proofErr w:type="spellStart"/>
      <w:r w:rsidRPr="00FC30A2">
        <w:rPr>
          <w:rFonts w:eastAsia="Times New Roman" w:cs="Times New Roman"/>
          <w:sz w:val="22"/>
          <w:lang w:eastAsia="ru-RU"/>
        </w:rPr>
        <w:t>п</w:t>
      </w:r>
      <w:proofErr w:type="spellEnd"/>
      <w:r w:rsidRPr="00FC30A2">
        <w:rPr>
          <w:rFonts w:eastAsia="Times New Roman" w:cs="Times New Roman"/>
          <w:sz w:val="22"/>
          <w:lang w:eastAsia="ru-RU"/>
        </w:rPr>
        <w:t xml:space="preserve"> частичных разрядов; средним током I частичных разрядов.</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1.3.2.    Для оценки интенсивности частичных разрядов дополнительно могут использоваться:</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 xml:space="preserve">квадратичный параметр D частичных разрядов; мощность Р частичных разрядов; суммарный </w:t>
      </w:r>
      <w:proofErr w:type="spellStart"/>
      <w:r w:rsidRPr="00FC30A2">
        <w:rPr>
          <w:rFonts w:eastAsia="Times New Roman" w:cs="Times New Roman"/>
          <w:sz w:val="22"/>
          <w:lang w:eastAsia="ru-RU"/>
        </w:rPr>
        <w:t>заряц</w:t>
      </w:r>
      <w:proofErr w:type="spellEnd"/>
      <w:r w:rsidRPr="00FC30A2">
        <w:rPr>
          <w:rFonts w:eastAsia="Times New Roman" w:cs="Times New Roman"/>
          <w:sz w:val="22"/>
          <w:lang w:eastAsia="ru-RU"/>
        </w:rPr>
        <w:t xml:space="preserve"> Q за интервал времени Т.</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1.3.3.    Количественные характеристики, которые должны нормироваться и использоваться для оценки качества изоляции данного типа электрооборудования, устанавливаются в стандартах на оборудование конкретных типов.</w:t>
      </w:r>
    </w:p>
    <w:p w:rsidR="00121304" w:rsidRPr="00FC30A2" w:rsidRDefault="00121304" w:rsidP="00121304">
      <w:pPr>
        <w:shd w:val="clear" w:color="auto" w:fill="FFFFFF"/>
        <w:spacing w:after="109" w:line="218" w:lineRule="atLeast"/>
        <w:jc w:val="center"/>
        <w:rPr>
          <w:rFonts w:eastAsia="Times New Roman" w:cs="Times New Roman"/>
          <w:sz w:val="22"/>
          <w:lang w:eastAsia="ru-RU"/>
        </w:rPr>
      </w:pPr>
      <w:r w:rsidRPr="00FC30A2">
        <w:rPr>
          <w:rFonts w:eastAsia="Times New Roman" w:cs="Times New Roman"/>
          <w:sz w:val="22"/>
          <w:lang w:eastAsia="ru-RU"/>
        </w:rPr>
        <w:t>2. ИСПЫТАТЕЛЬНЫЕ УСТАНОВКИ, ИЗМЕРИТЕЛЬНЫЕ СХЕМЫ И ПРИБОРЫ</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2.1.    Требования к испытательным установкам</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2.1.1.    Установка для испытания изоляции электрооборудования с измерением характеристик частичных разрядов должна обеспечивать измерение тех характеристик, которые предусмотрены стандартами на электрооборудование конкретного типа.</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2.1.2.    Испытательная установка состоит из </w:t>
      </w:r>
      <w:proofErr w:type="spellStart"/>
      <w:r w:rsidRPr="00FC30A2">
        <w:rPr>
          <w:rFonts w:eastAsia="Times New Roman" w:cs="Times New Roman"/>
          <w:sz w:val="22"/>
          <w:lang w:eastAsia="ru-RU"/>
        </w:rPr>
        <w:t>слеаующнх</w:t>
      </w:r>
      <w:proofErr w:type="spellEnd"/>
      <w:r w:rsidRPr="00FC30A2">
        <w:rPr>
          <w:rFonts w:eastAsia="Times New Roman" w:cs="Times New Roman"/>
          <w:sz w:val="22"/>
          <w:lang w:eastAsia="ru-RU"/>
        </w:rPr>
        <w:t xml:space="preserve"> основных элементов:</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источника высокого напряжения; испытуемого объекта; соединительного конденсатора; системы соединений (шин) высокого напряжения; измерительного устройства, состоящего из измерительного элемента, соединительного кабеля и измерительного прибора;</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защитного устройства (разрядника), подключаемого параллельно измерительному элементу;</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lastRenderedPageBreak/>
        <w:t xml:space="preserve">защитного сопротивления или фильтра </w:t>
      </w:r>
      <w:proofErr w:type="spellStart"/>
      <w:r w:rsidRPr="00FC30A2">
        <w:rPr>
          <w:rFonts w:eastAsia="Times New Roman" w:cs="Times New Roman"/>
          <w:sz w:val="22"/>
          <w:lang w:eastAsia="ru-RU"/>
        </w:rPr>
        <w:t>ннжних</w:t>
      </w:r>
      <w:proofErr w:type="spellEnd"/>
      <w:r w:rsidRPr="00FC30A2">
        <w:rPr>
          <w:rFonts w:eastAsia="Times New Roman" w:cs="Times New Roman"/>
          <w:sz w:val="22"/>
          <w:lang w:eastAsia="ru-RU"/>
        </w:rPr>
        <w:t xml:space="preserve"> частот.</w:t>
      </w:r>
    </w:p>
    <w:p w:rsidR="00121304" w:rsidRPr="00FC30A2" w:rsidRDefault="00121304" w:rsidP="00121304">
      <w:pPr>
        <w:shd w:val="clear" w:color="auto" w:fill="FFFFFF"/>
        <w:spacing w:line="218" w:lineRule="atLeast"/>
        <w:ind w:firstLine="280"/>
        <w:jc w:val="both"/>
        <w:rPr>
          <w:rFonts w:eastAsia="Times New Roman" w:cs="Times New Roman"/>
          <w:sz w:val="22"/>
          <w:lang w:eastAsia="ru-RU"/>
        </w:rPr>
      </w:pPr>
      <w:r w:rsidRPr="00FC30A2">
        <w:rPr>
          <w:rFonts w:eastAsia="Times New Roman" w:cs="Times New Roman"/>
          <w:sz w:val="22"/>
          <w:lang w:eastAsia="ru-RU"/>
        </w:rPr>
        <w:t>2.1.3.    При испытании изоляции трансформаторов индуктированным напряжением испытуемый трансформатор является источником высокого испытательного напряжения.</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5</w:t>
      </w:r>
    </w:p>
    <w:p w:rsidR="00121304" w:rsidRPr="00FC30A2" w:rsidRDefault="00555853" w:rsidP="00121304">
      <w:pPr>
        <w:shd w:val="clear" w:color="auto" w:fill="F5F5F5"/>
        <w:spacing w:line="218" w:lineRule="atLeast"/>
        <w:rPr>
          <w:rFonts w:eastAsia="Times New Roman" w:cs="Times New Roman"/>
          <w:sz w:val="22"/>
          <w:lang w:eastAsia="ru-RU"/>
        </w:rPr>
      </w:pPr>
      <w:hyperlink r:id="rId12" w:history="1">
        <w:r w:rsidR="00121304" w:rsidRPr="00FC30A2">
          <w:rPr>
            <w:rFonts w:eastAsia="Times New Roman" w:cs="Times New Roman"/>
            <w:sz w:val="22"/>
            <w:lang w:eastAsia="ru-RU"/>
          </w:rPr>
          <w:t>↑ Наверх</w:t>
        </w:r>
      </w:hyperlink>
    </w:p>
    <w:p w:rsidR="00121304" w:rsidRPr="00FC30A2" w:rsidRDefault="00555853" w:rsidP="00121304">
      <w:pPr>
        <w:shd w:val="clear" w:color="auto" w:fill="FFFFFF"/>
        <w:spacing w:after="109" w:line="218" w:lineRule="atLeast"/>
        <w:rPr>
          <w:rFonts w:eastAsia="Times New Roman" w:cs="Times New Roman"/>
          <w:sz w:val="22"/>
          <w:lang w:eastAsia="ru-RU"/>
        </w:rPr>
      </w:pPr>
      <w:hyperlink r:id="rId13" w:history="1">
        <w:r w:rsidR="00121304" w:rsidRPr="00FC30A2">
          <w:rPr>
            <w:rFonts w:eastAsia="Times New Roman" w:cs="Times New Roman"/>
            <w:sz w:val="22"/>
            <w:u w:val="single"/>
            <w:lang w:eastAsia="ru-RU"/>
          </w:rPr>
          <w:t>ГОСТ 20074</w:t>
        </w:r>
      </w:hyperlink>
      <w:r w:rsidR="00121304" w:rsidRPr="00FC30A2">
        <w:rPr>
          <w:rFonts w:eastAsia="Times New Roman" w:cs="Times New Roman"/>
          <w:sz w:val="22"/>
          <w:lang w:eastAsia="ru-RU"/>
        </w:rPr>
        <w:t>—U Стр. 3</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2.1.4.    Соединительным конденсатором, предназначенным для «создания пути замыкания импульсов токов частичных разрядов, может быть специально включаемый в установку конденсатор. В качестве емкости соединительного конденсатора могут использоваться емкость ввода испытуемого трансформатора, емкость второго испытуемого объекта или паразитная емкость системы соединений высокого напряжения.</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2.1.5.    Источник высокого напряжения и соединительный конденсатор не должны быть источниками разрядов, мешающих измерениям характеристик частичных разрядов в объекте испытаний.</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2.1.6.    Выводы и </w:t>
      </w:r>
      <w:proofErr w:type="spellStart"/>
      <w:r w:rsidRPr="00FC30A2">
        <w:rPr>
          <w:rFonts w:eastAsia="Times New Roman" w:cs="Times New Roman"/>
          <w:sz w:val="22"/>
          <w:lang w:eastAsia="ru-RU"/>
        </w:rPr>
        <w:t>фланиы</w:t>
      </w:r>
      <w:proofErr w:type="spellEnd"/>
      <w:r w:rsidRPr="00FC30A2">
        <w:rPr>
          <w:rFonts w:eastAsia="Times New Roman" w:cs="Times New Roman"/>
          <w:sz w:val="22"/>
          <w:lang w:eastAsia="ru-RU"/>
        </w:rPr>
        <w:t xml:space="preserve"> элементов установки и соединения высокого напряжения должны быть выполнены способом, исключающим возникновение короны в воздухе, мешающей измерениям характеристик частичных разрядов, вплоть до нормированного напряжения на объекте испытаний.</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2.1.7.    Для ограничения внешних помех, при необходимости, применяются фильтры нижних частот на стороне высокого напряжения.</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2.1.8.    Защитное устройство (разрядник) при пробое </w:t>
      </w:r>
      <w:proofErr w:type="spellStart"/>
      <w:r w:rsidRPr="00FC30A2">
        <w:rPr>
          <w:rFonts w:eastAsia="Times New Roman" w:cs="Times New Roman"/>
          <w:sz w:val="22"/>
          <w:lang w:eastAsia="ru-RU"/>
        </w:rPr>
        <w:t>обьекта</w:t>
      </w:r>
      <w:proofErr w:type="spellEnd"/>
      <w:r w:rsidRPr="00FC30A2">
        <w:rPr>
          <w:rFonts w:eastAsia="Times New Roman" w:cs="Times New Roman"/>
          <w:sz w:val="22"/>
          <w:lang w:eastAsia="ru-RU"/>
        </w:rPr>
        <w:t xml:space="preserve"> .должно обеспечивать ограничение напряжения на измерительном элементе до значения, безопасного для измерительного устройства. но не выше допустимого по правилам техники безопасности.</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2.1.9.    Измерительный элемент можно рассматривать как четырехполюсник, который совместно с соединительным конденсатором (или испытуемым объектом) должен выполнять функцию •фильтра верхних частот.</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2.2. </w:t>
      </w:r>
      <w:proofErr w:type="spellStart"/>
      <w:r w:rsidRPr="00FC30A2">
        <w:rPr>
          <w:rFonts w:eastAsia="Times New Roman" w:cs="Times New Roman"/>
          <w:sz w:val="22"/>
          <w:lang w:eastAsia="ru-RU"/>
        </w:rPr>
        <w:t>Измернтельные</w:t>
      </w:r>
      <w:proofErr w:type="spellEnd"/>
      <w:r w:rsidRPr="00FC30A2">
        <w:rPr>
          <w:rFonts w:eastAsia="Times New Roman" w:cs="Times New Roman"/>
          <w:sz w:val="22"/>
          <w:lang w:eastAsia="ru-RU"/>
        </w:rPr>
        <w:t xml:space="preserve"> схемы</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2.2.1.    Для измерения характеристик частичных разрядов применяются следующие принципиальные схемы:</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схема с включением измерительного элемента в ветвь заземления соединительного конденсатора (черт. 1);</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схема с включением измерительного элемента в ветвь заземления объекта испытаний (черт. 2);</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балансная схема (черт. 3).</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Допускается применение совмещенных схем для измерения характеристик частичных разрядов и высокого напряжения.</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2.2.2.    Схема, приведенная на черт. 1, применяется в случае, когда невозможно </w:t>
      </w:r>
      <w:proofErr w:type="spellStart"/>
      <w:r w:rsidRPr="00FC30A2">
        <w:rPr>
          <w:rFonts w:eastAsia="Times New Roman" w:cs="Times New Roman"/>
          <w:sz w:val="22"/>
          <w:lang w:eastAsia="ru-RU"/>
        </w:rPr>
        <w:t>разземление</w:t>
      </w:r>
      <w:proofErr w:type="spellEnd"/>
      <w:r w:rsidRPr="00FC30A2">
        <w:rPr>
          <w:rFonts w:eastAsia="Times New Roman" w:cs="Times New Roman"/>
          <w:sz w:val="22"/>
          <w:lang w:eastAsia="ru-RU"/>
        </w:rPr>
        <w:t xml:space="preserve"> одного из выводов испытуемого объекта. Целесообразно ее применение и при больших емкостях •объектов (большое отношение С</w:t>
      </w:r>
      <w:r w:rsidRPr="00FC30A2">
        <w:rPr>
          <w:rFonts w:eastAsia="Times New Roman" w:cs="Times New Roman"/>
          <w:sz w:val="22"/>
          <w:vertAlign w:val="subscript"/>
          <w:lang w:eastAsia="ru-RU"/>
        </w:rPr>
        <w:t>0</w:t>
      </w:r>
      <w:r w:rsidRPr="00FC30A2">
        <w:rPr>
          <w:rFonts w:eastAsia="Times New Roman" w:cs="Times New Roman"/>
          <w:sz w:val="22"/>
          <w:lang w:eastAsia="ru-RU"/>
        </w:rPr>
        <w:t>.п /</w:t>
      </w:r>
      <w:proofErr w:type="spellStart"/>
      <w:r w:rsidRPr="00FC30A2">
        <w:rPr>
          <w:rFonts w:eastAsia="Times New Roman" w:cs="Times New Roman"/>
          <w:sz w:val="22"/>
          <w:lang w:eastAsia="ru-RU"/>
        </w:rPr>
        <w:t>С</w:t>
      </w:r>
      <w:r w:rsidRPr="00FC30A2">
        <w:rPr>
          <w:rFonts w:eastAsia="Times New Roman" w:cs="Times New Roman"/>
          <w:sz w:val="22"/>
          <w:vertAlign w:val="subscript"/>
          <w:lang w:eastAsia="ru-RU"/>
        </w:rPr>
        <w:t>с</w:t>
      </w:r>
      <w:proofErr w:type="spellEnd"/>
      <w:r w:rsidRPr="00FC30A2">
        <w:rPr>
          <w:rFonts w:eastAsia="Times New Roman" w:cs="Times New Roman"/>
          <w:sz w:val="22"/>
          <w:lang w:eastAsia="ru-RU"/>
        </w:rPr>
        <w:t>).</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2.2.3.    Схема, приведенная на черт. 2, применима при возможности </w:t>
      </w:r>
      <w:proofErr w:type="spellStart"/>
      <w:r w:rsidRPr="00FC30A2">
        <w:rPr>
          <w:rFonts w:eastAsia="Times New Roman" w:cs="Times New Roman"/>
          <w:sz w:val="22"/>
          <w:lang w:eastAsia="ru-RU"/>
        </w:rPr>
        <w:t>разземления</w:t>
      </w:r>
      <w:proofErr w:type="spellEnd"/>
      <w:r w:rsidRPr="00FC30A2">
        <w:rPr>
          <w:rFonts w:eastAsia="Times New Roman" w:cs="Times New Roman"/>
          <w:sz w:val="22"/>
          <w:lang w:eastAsia="ru-RU"/>
        </w:rPr>
        <w:t xml:space="preserve"> обоих выводов испытуемого объекта и целесообразна при малых емкостях объектов (малое отношение С</w:t>
      </w:r>
      <w:r w:rsidRPr="00FC30A2">
        <w:rPr>
          <w:rFonts w:eastAsia="Times New Roman" w:cs="Times New Roman"/>
          <w:sz w:val="22"/>
          <w:vertAlign w:val="subscript"/>
          <w:lang w:eastAsia="ru-RU"/>
        </w:rPr>
        <w:t>0</w:t>
      </w:r>
      <w:r w:rsidRPr="00FC30A2">
        <w:rPr>
          <w:rFonts w:eastAsia="Times New Roman" w:cs="Times New Roman"/>
          <w:sz w:val="22"/>
          <w:lang w:eastAsia="ru-RU"/>
        </w:rPr>
        <w:t>.</w:t>
      </w:r>
      <w:r w:rsidRPr="00FC30A2">
        <w:rPr>
          <w:rFonts w:eastAsia="Times New Roman" w:cs="Times New Roman"/>
          <w:sz w:val="22"/>
          <w:vertAlign w:val="subscript"/>
          <w:lang w:eastAsia="ru-RU"/>
        </w:rPr>
        <w:t>ш</w:t>
      </w:r>
      <w:r w:rsidRPr="00FC30A2">
        <w:rPr>
          <w:rFonts w:eastAsia="Times New Roman" w:cs="Times New Roman"/>
          <w:sz w:val="22"/>
          <w:lang w:eastAsia="ru-RU"/>
        </w:rPr>
        <w:t>/С</w:t>
      </w:r>
      <w:r w:rsidRPr="00FC30A2">
        <w:rPr>
          <w:rFonts w:eastAsia="Times New Roman" w:cs="Times New Roman"/>
          <w:sz w:val="22"/>
          <w:vertAlign w:val="subscript"/>
          <w:lang w:eastAsia="ru-RU"/>
        </w:rPr>
        <w:t>е</w:t>
      </w:r>
      <w:r w:rsidRPr="00FC30A2">
        <w:rPr>
          <w:rFonts w:eastAsia="Times New Roman" w:cs="Times New Roman"/>
          <w:sz w:val="22"/>
          <w:lang w:eastAsia="ru-RU"/>
        </w:rPr>
        <w:t> ),</w:t>
      </w:r>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sz w:val="22"/>
          <w:lang w:eastAsia="ru-RU"/>
        </w:rPr>
        <w:t xml:space="preserve">Л </w:t>
      </w:r>
      <w:proofErr w:type="spellStart"/>
      <w:r w:rsidRPr="00FC30A2">
        <w:rPr>
          <w:rFonts w:eastAsia="Times New Roman" w:cs="Times New Roman"/>
          <w:sz w:val="22"/>
          <w:lang w:eastAsia="ru-RU"/>
        </w:rPr>
        <w:t>з</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ю</w:t>
      </w:r>
      <w:proofErr w:type="spellEnd"/>
      <w:r w:rsidRPr="00FC30A2">
        <w:rPr>
          <w:rFonts w:eastAsia="Times New Roman" w:cs="Times New Roman"/>
          <w:sz w:val="22"/>
          <w:lang w:eastAsia="ru-RU"/>
        </w:rPr>
        <w:t>;</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6</w:t>
      </w:r>
    </w:p>
    <w:p w:rsidR="00121304" w:rsidRPr="00FC30A2" w:rsidRDefault="00555853" w:rsidP="00121304">
      <w:pPr>
        <w:shd w:val="clear" w:color="auto" w:fill="F5F5F5"/>
        <w:spacing w:line="218" w:lineRule="atLeast"/>
        <w:rPr>
          <w:rFonts w:eastAsia="Times New Roman" w:cs="Times New Roman"/>
          <w:sz w:val="22"/>
          <w:lang w:eastAsia="ru-RU"/>
        </w:rPr>
      </w:pPr>
      <w:hyperlink r:id="rId14" w:history="1">
        <w:r w:rsidR="00121304" w:rsidRPr="00FC30A2">
          <w:rPr>
            <w:rFonts w:eastAsia="Times New Roman" w:cs="Times New Roman"/>
            <w:sz w:val="22"/>
            <w:lang w:eastAsia="ru-RU"/>
          </w:rPr>
          <w:t>↑ Наверх</w:t>
        </w:r>
      </w:hyperlink>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sz w:val="22"/>
          <w:lang w:eastAsia="ru-RU"/>
        </w:rPr>
        <w:t>Стр. 4 ГОСТ 3W74-JJ</w:t>
      </w:r>
    </w:p>
    <w:tbl>
      <w:tblPr>
        <w:tblW w:w="0" w:type="auto"/>
        <w:tblCellMar>
          <w:top w:w="15" w:type="dxa"/>
          <w:left w:w="15" w:type="dxa"/>
          <w:bottom w:w="15" w:type="dxa"/>
          <w:right w:w="15" w:type="dxa"/>
        </w:tblCellMar>
        <w:tblLook w:val="04A0"/>
      </w:tblPr>
      <w:tblGrid>
        <w:gridCol w:w="4935"/>
        <w:gridCol w:w="4420"/>
      </w:tblGrid>
      <w:tr w:rsidR="00121304" w:rsidRPr="00FC30A2" w:rsidTr="00121304">
        <w:tc>
          <w:tcPr>
            <w:tcW w:w="0" w:type="auto"/>
            <w:shd w:val="clear" w:color="auto" w:fill="auto"/>
            <w:tcMar>
              <w:top w:w="0" w:type="dxa"/>
              <w:left w:w="0" w:type="dxa"/>
              <w:bottom w:w="0" w:type="dxa"/>
              <w:right w:w="0" w:type="dxa"/>
            </w:tcMar>
            <w:hideMark/>
          </w:tcPr>
          <w:p w:rsidR="00121304" w:rsidRPr="00FC30A2" w:rsidRDefault="00121304" w:rsidP="00121304">
            <w:pPr>
              <w:spacing w:after="109"/>
              <w:rPr>
                <w:rFonts w:eastAsia="Times New Roman" w:cs="Times New Roman"/>
                <w:sz w:val="22"/>
                <w:lang w:eastAsia="ru-RU"/>
              </w:rPr>
            </w:pPr>
            <w:proofErr w:type="spellStart"/>
            <w:r w:rsidRPr="00FC30A2">
              <w:rPr>
                <w:rFonts w:eastAsia="Times New Roman" w:cs="Times New Roman"/>
                <w:sz w:val="22"/>
                <w:lang w:eastAsia="ru-RU"/>
              </w:rPr>
              <w:t>Схоц</w:t>
            </w:r>
            <w:proofErr w:type="spellEnd"/>
            <w:r w:rsidRPr="00FC30A2">
              <w:rPr>
                <w:rFonts w:eastAsia="Times New Roman" w:cs="Times New Roman"/>
                <w:sz w:val="22"/>
                <w:lang w:eastAsia="ru-RU"/>
              </w:rPr>
              <w:t xml:space="preserve"> с включением измерительного </w:t>
            </w:r>
            <w:proofErr w:type="spellStart"/>
            <w:r w:rsidRPr="00FC30A2">
              <w:rPr>
                <w:rFonts w:eastAsia="Times New Roman" w:cs="Times New Roman"/>
                <w:sz w:val="22"/>
                <w:lang w:eastAsia="ru-RU"/>
              </w:rPr>
              <w:t>влсмеаггд</w:t>
            </w:r>
            <w:proofErr w:type="spellEnd"/>
            <w:r w:rsidRPr="00FC30A2">
              <w:rPr>
                <w:rFonts w:eastAsia="Times New Roman" w:cs="Times New Roman"/>
                <w:sz w:val="22"/>
                <w:lang w:eastAsia="ru-RU"/>
              </w:rPr>
              <w:t xml:space="preserve"> в ветвь заземления соединительного конденсатор!</w:t>
            </w:r>
          </w:p>
        </w:tc>
        <w:tc>
          <w:tcPr>
            <w:tcW w:w="0" w:type="auto"/>
            <w:shd w:val="clear" w:color="auto" w:fill="auto"/>
            <w:tcMar>
              <w:top w:w="0" w:type="dxa"/>
              <w:left w:w="0" w:type="dxa"/>
              <w:bottom w:w="0" w:type="dxa"/>
              <w:right w:w="0" w:type="dxa"/>
            </w:tcMar>
            <w:hideMark/>
          </w:tcPr>
          <w:p w:rsidR="00121304" w:rsidRPr="00FC30A2" w:rsidRDefault="00121304" w:rsidP="00121304">
            <w:pPr>
              <w:spacing w:after="109"/>
              <w:jc w:val="center"/>
              <w:rPr>
                <w:rFonts w:eastAsia="Times New Roman" w:cs="Times New Roman"/>
                <w:sz w:val="22"/>
                <w:lang w:eastAsia="ru-RU"/>
              </w:rPr>
            </w:pPr>
            <w:r w:rsidRPr="00FC30A2">
              <w:rPr>
                <w:rFonts w:eastAsia="Times New Roman" w:cs="Times New Roman"/>
                <w:sz w:val="22"/>
                <w:lang w:eastAsia="ru-RU"/>
              </w:rPr>
              <w:t>Схема с включением измерительного элемента а ветви заземления объект» испытаний</w:t>
            </w:r>
          </w:p>
        </w:tc>
      </w:tr>
    </w:tbl>
    <w:p w:rsidR="00121304" w:rsidRPr="00FC30A2" w:rsidRDefault="00555853" w:rsidP="00121304">
      <w:pPr>
        <w:shd w:val="clear" w:color="auto" w:fill="FFFFFF"/>
        <w:spacing w:before="218" w:after="218" w:line="218" w:lineRule="atLeast"/>
        <w:rPr>
          <w:rFonts w:eastAsia="Times New Roman" w:cs="Times New Roman"/>
          <w:sz w:val="22"/>
          <w:lang w:eastAsia="ru-RU"/>
        </w:rPr>
      </w:pPr>
      <w:r w:rsidRPr="00FC30A2">
        <w:rPr>
          <w:rFonts w:eastAsia="Times New Roman" w:cs="Times New Roman"/>
          <w:sz w:val="22"/>
          <w:lang w:eastAsia="ru-RU"/>
        </w:rPr>
        <w:pict>
          <v:rect id="_x0000_i1026" style="width:0;height:0" o:hralign="center" o:hrstd="t" o:hr="t" fillcolor="#a0a0a0" stroked="f"/>
        </w:pic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lastRenderedPageBreak/>
        <w:t>Z</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г</w:t>
      </w:r>
    </w:p>
    <w:p w:rsidR="00121304" w:rsidRPr="00FC30A2" w:rsidRDefault="00121304" w:rsidP="00121304">
      <w:pPr>
        <w:shd w:val="clear" w:color="auto" w:fill="FFFFFF"/>
        <w:spacing w:line="218" w:lineRule="atLeast"/>
        <w:rPr>
          <w:rFonts w:eastAsia="Times New Roman" w:cs="Times New Roman"/>
          <w:sz w:val="22"/>
          <w:lang w:eastAsia="ru-RU"/>
        </w:rPr>
      </w:pPr>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noProof/>
          <w:sz w:val="22"/>
          <w:lang w:eastAsia="ru-RU"/>
        </w:rPr>
        <w:drawing>
          <wp:inline distT="0" distB="0" distL="0" distR="0">
            <wp:extent cx="3678555" cy="2098675"/>
            <wp:effectExtent l="19050" t="0" r="0" b="0"/>
            <wp:docPr id="5" name="Рисунок 5" descr="http://img.standartgost.ru/images/g_rec/0/212/21276/21276_5_files/21276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tandartgost.ru/images/g_rec/0/212/21276/21276_5_files/21276_5-1.png"/>
                    <pic:cNvPicPr>
                      <a:picLocks noChangeAspect="1" noChangeArrowheads="1"/>
                    </pic:cNvPicPr>
                  </pic:nvPicPr>
                  <pic:blipFill>
                    <a:blip r:embed="rId15"/>
                    <a:srcRect/>
                    <a:stretch>
                      <a:fillRect/>
                    </a:stretch>
                  </pic:blipFill>
                  <pic:spPr bwMode="auto">
                    <a:xfrm>
                      <a:off x="0" y="0"/>
                      <a:ext cx="3678555" cy="2098675"/>
                    </a:xfrm>
                    <a:prstGeom prst="rect">
                      <a:avLst/>
                    </a:prstGeom>
                    <a:noFill/>
                    <a:ln w="9525">
                      <a:noFill/>
                      <a:miter lim="800000"/>
                      <a:headEnd/>
                      <a:tailEnd/>
                    </a:ln>
                  </pic:spPr>
                </pic:pic>
              </a:graphicData>
            </a:graphic>
          </wp:inline>
        </w:drawing>
      </w:r>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noProof/>
          <w:sz w:val="22"/>
          <w:lang w:eastAsia="ru-RU"/>
        </w:rPr>
        <w:drawing>
          <wp:inline distT="0" distB="0" distL="0" distR="0">
            <wp:extent cx="3373755" cy="1939925"/>
            <wp:effectExtent l="19050" t="0" r="0" b="0"/>
            <wp:docPr id="6" name="Рисунок 6" descr="http://img.standartgost.ru/images/g_rec/0/212/21276/21276_5_files/21276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tandartgost.ru/images/g_rec/0/212/21276/21276_5_files/21276_5-2.png"/>
                    <pic:cNvPicPr>
                      <a:picLocks noChangeAspect="1" noChangeArrowheads="1"/>
                    </pic:cNvPicPr>
                  </pic:nvPicPr>
                  <pic:blipFill>
                    <a:blip r:embed="rId16"/>
                    <a:srcRect/>
                    <a:stretch>
                      <a:fillRect/>
                    </a:stretch>
                  </pic:blipFill>
                  <pic:spPr bwMode="auto">
                    <a:xfrm>
                      <a:off x="0" y="0"/>
                      <a:ext cx="3373755" cy="1939925"/>
                    </a:xfrm>
                    <a:prstGeom prst="rect">
                      <a:avLst/>
                    </a:prstGeom>
                    <a:noFill/>
                    <a:ln w="9525">
                      <a:noFill/>
                      <a:miter lim="800000"/>
                      <a:headEnd/>
                      <a:tailEnd/>
                    </a:ln>
                  </pic:spPr>
                </pic:pic>
              </a:graphicData>
            </a:graphic>
          </wp:inline>
        </w:drawing>
      </w:r>
    </w:p>
    <w:tbl>
      <w:tblPr>
        <w:tblW w:w="0" w:type="auto"/>
        <w:tblCellMar>
          <w:top w:w="15" w:type="dxa"/>
          <w:left w:w="15" w:type="dxa"/>
          <w:bottom w:w="15" w:type="dxa"/>
          <w:right w:w="15" w:type="dxa"/>
        </w:tblCellMar>
        <w:tblLook w:val="04A0"/>
      </w:tblPr>
      <w:tblGrid>
        <w:gridCol w:w="5328"/>
        <w:gridCol w:w="4027"/>
      </w:tblGrid>
      <w:tr w:rsidR="00121304" w:rsidRPr="00FC30A2" w:rsidTr="00121304">
        <w:tc>
          <w:tcPr>
            <w:tcW w:w="0" w:type="auto"/>
            <w:shd w:val="clear" w:color="auto" w:fill="auto"/>
            <w:tcMar>
              <w:top w:w="0" w:type="dxa"/>
              <w:left w:w="0" w:type="dxa"/>
              <w:bottom w:w="0" w:type="dxa"/>
              <w:right w:w="0" w:type="dxa"/>
            </w:tcMar>
            <w:hideMark/>
          </w:tcPr>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1—*</w:t>
            </w:r>
            <w:proofErr w:type="spellStart"/>
            <w:r w:rsidRPr="00FC30A2">
              <w:rPr>
                <w:rFonts w:eastAsia="Times New Roman" w:cs="Times New Roman"/>
                <w:sz w:val="22"/>
                <w:lang w:eastAsia="ru-RU"/>
              </w:rPr>
              <w:t>агогт</w:t>
            </w:r>
            <w:proofErr w:type="spellEnd"/>
            <w:r w:rsidRPr="00FC30A2">
              <w:rPr>
                <w:rFonts w:eastAsia="Times New Roman" w:cs="Times New Roman"/>
                <w:sz w:val="22"/>
                <w:lang w:eastAsia="ru-RU"/>
              </w:rPr>
              <w:t>*</w:t>
            </w:r>
            <w:proofErr w:type="spellStart"/>
            <w:r w:rsidRPr="00FC30A2">
              <w:rPr>
                <w:rFonts w:eastAsia="Times New Roman" w:cs="Times New Roman"/>
                <w:sz w:val="22"/>
                <w:lang w:eastAsia="ru-RU"/>
              </w:rPr>
              <w:t>ов</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гстооЛство</w:t>
            </w:r>
            <w:proofErr w:type="spellEnd"/>
            <w:r w:rsidRPr="00FC30A2">
              <w:rPr>
                <w:rFonts w:eastAsia="Times New Roman" w:cs="Times New Roman"/>
                <w:sz w:val="22"/>
                <w:lang w:eastAsia="ru-RU"/>
              </w:rPr>
              <w:t xml:space="preserve">. /— </w:t>
            </w:r>
            <w:proofErr w:type="spellStart"/>
            <w:r w:rsidRPr="00FC30A2">
              <w:rPr>
                <w:rFonts w:eastAsia="Times New Roman" w:cs="Times New Roman"/>
                <w:sz w:val="22"/>
                <w:lang w:eastAsia="ru-RU"/>
              </w:rPr>
              <w:t>измеритель-■ы</w:t>
            </w:r>
            <w:proofErr w:type="spellEnd"/>
            <w:r w:rsidRPr="00FC30A2">
              <w:rPr>
                <w:rFonts w:eastAsia="Times New Roman" w:cs="Times New Roman"/>
                <w:sz w:val="22"/>
                <w:lang w:eastAsia="ru-RU"/>
              </w:rPr>
              <w:t xml:space="preserve">! прибор Р. </w:t>
            </w:r>
            <w:proofErr w:type="spellStart"/>
            <w:r w:rsidRPr="00FC30A2">
              <w:rPr>
                <w:rFonts w:eastAsia="Times New Roman" w:cs="Times New Roman"/>
                <w:sz w:val="22"/>
                <w:lang w:eastAsia="ru-RU"/>
              </w:rPr>
              <w:t>С</w:t>
            </w:r>
            <w:r w:rsidRPr="00FC30A2">
              <w:rPr>
                <w:rFonts w:eastAsia="Times New Roman" w:cs="Times New Roman"/>
                <w:sz w:val="22"/>
                <w:vertAlign w:val="subscript"/>
                <w:lang w:eastAsia="ru-RU"/>
              </w:rPr>
              <w:t>с</w:t>
            </w:r>
            <w:proofErr w:type="spellEnd"/>
            <w:r w:rsidRPr="00FC30A2">
              <w:rPr>
                <w:rFonts w:eastAsia="Times New Roman" w:cs="Times New Roman"/>
                <w:sz w:val="22"/>
                <w:lang w:eastAsia="ru-RU"/>
              </w:rPr>
              <w:t xml:space="preserve"> — емкость </w:t>
            </w:r>
            <w:proofErr w:type="spellStart"/>
            <w:r w:rsidRPr="00FC30A2">
              <w:rPr>
                <w:rFonts w:eastAsia="Times New Roman" w:cs="Times New Roman"/>
                <w:sz w:val="22"/>
                <w:lang w:eastAsia="ru-RU"/>
              </w:rPr>
              <w:t>соедяяи</w:t>
            </w:r>
            <w:proofErr w:type="spellEnd"/>
            <w:r w:rsidRPr="00FC30A2">
              <w:rPr>
                <w:rFonts w:eastAsia="Times New Roman" w:cs="Times New Roman"/>
                <w:sz w:val="22"/>
                <w:lang w:eastAsia="ru-RU"/>
              </w:rPr>
              <w:t>-</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 xml:space="preserve">тельного </w:t>
            </w:r>
            <w:proofErr w:type="spellStart"/>
            <w:r w:rsidRPr="00FC30A2">
              <w:rPr>
                <w:rFonts w:eastAsia="Times New Roman" w:cs="Times New Roman"/>
                <w:sz w:val="22"/>
                <w:lang w:eastAsia="ru-RU"/>
              </w:rPr>
              <w:t>ксаиеисатора</w:t>
            </w:r>
            <w:proofErr w:type="spellEnd"/>
            <w:r w:rsidRPr="00FC30A2">
              <w:rPr>
                <w:rFonts w:eastAsia="Times New Roman" w:cs="Times New Roman"/>
                <w:sz w:val="22"/>
                <w:lang w:eastAsia="ru-RU"/>
              </w:rPr>
              <w:t>. С. —емкость</w:t>
            </w:r>
          </w:p>
          <w:p w:rsidR="00121304" w:rsidRPr="00FC30A2" w:rsidRDefault="00121304" w:rsidP="00121304">
            <w:pPr>
              <w:spacing w:after="109"/>
              <w:rPr>
                <w:rFonts w:eastAsia="Times New Roman" w:cs="Times New Roman"/>
                <w:sz w:val="22"/>
                <w:lang w:eastAsia="ru-RU"/>
              </w:rPr>
            </w:pPr>
            <w:proofErr w:type="spellStart"/>
            <w:r w:rsidRPr="00FC30A2">
              <w:rPr>
                <w:rFonts w:eastAsia="Times New Roman" w:cs="Times New Roman"/>
                <w:sz w:val="22"/>
                <w:lang w:eastAsia="ru-RU"/>
              </w:rPr>
              <w:t>О-и</w:t>
            </w:r>
            <w:proofErr w:type="spellEnd"/>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 xml:space="preserve">объекта </w:t>
            </w:r>
            <w:proofErr w:type="spellStart"/>
            <w:r w:rsidRPr="00FC30A2">
              <w:rPr>
                <w:rFonts w:eastAsia="Times New Roman" w:cs="Times New Roman"/>
                <w:sz w:val="22"/>
                <w:lang w:eastAsia="ru-RU"/>
              </w:rPr>
              <w:t>исаьпаниЯ</w:t>
            </w:r>
            <w:proofErr w:type="spellEnd"/>
            <w:r w:rsidRPr="00FC30A2">
              <w:rPr>
                <w:rFonts w:eastAsia="Times New Roman" w:cs="Times New Roman"/>
                <w:sz w:val="22"/>
                <w:lang w:eastAsia="ru-RU"/>
              </w:rPr>
              <w:t>; 2</w:t>
            </w:r>
            <w:r w:rsidRPr="00FC30A2">
              <w:rPr>
                <w:rFonts w:eastAsia="Times New Roman" w:cs="Times New Roman"/>
                <w:sz w:val="22"/>
                <w:vertAlign w:val="subscript"/>
                <w:lang w:eastAsia="ru-RU"/>
              </w:rPr>
              <w:t>И</w:t>
            </w:r>
            <w:r w:rsidRPr="00FC30A2">
              <w:rPr>
                <w:rFonts w:eastAsia="Times New Roman" w:cs="Times New Roman"/>
                <w:sz w:val="22"/>
                <w:lang w:eastAsia="ru-RU"/>
              </w:rPr>
              <w:t xml:space="preserve">-сопротивление </w:t>
            </w:r>
            <w:proofErr w:type="spellStart"/>
            <w:r w:rsidRPr="00FC30A2">
              <w:rPr>
                <w:rFonts w:eastAsia="Times New Roman" w:cs="Times New Roman"/>
                <w:sz w:val="22"/>
                <w:lang w:eastAsia="ru-RU"/>
              </w:rPr>
              <w:t>вамерятельяого</w:t>
            </w:r>
            <w:proofErr w:type="spellEnd"/>
            <w:r w:rsidRPr="00FC30A2">
              <w:rPr>
                <w:rFonts w:eastAsia="Times New Roman" w:cs="Times New Roman"/>
                <w:sz w:val="22"/>
                <w:lang w:eastAsia="ru-RU"/>
              </w:rPr>
              <w:t xml:space="preserve"> элемента: С</w:t>
            </w:r>
            <w:r w:rsidRPr="00FC30A2">
              <w:rPr>
                <w:rFonts w:eastAsia="Times New Roman" w:cs="Times New Roman"/>
                <w:sz w:val="22"/>
                <w:vertAlign w:val="subscript"/>
                <w:lang w:eastAsia="ru-RU"/>
              </w:rPr>
              <w:t>р1</w:t>
            </w:r>
            <w:r w:rsidRPr="00FC30A2">
              <w:rPr>
                <w:rFonts w:eastAsia="Times New Roman" w:cs="Times New Roman"/>
                <w:sz w:val="22"/>
                <w:lang w:eastAsia="ru-RU"/>
              </w:rPr>
              <w:t xml:space="preserve"> — входная емкость </w:t>
            </w:r>
            <w:proofErr w:type="spellStart"/>
            <w:r w:rsidRPr="00FC30A2">
              <w:rPr>
                <w:rFonts w:eastAsia="Times New Roman" w:cs="Times New Roman"/>
                <w:sz w:val="22"/>
                <w:lang w:eastAsia="ru-RU"/>
              </w:rPr>
              <w:t>н</w:t>
            </w:r>
            <w:proofErr w:type="spellEnd"/>
            <w:r w:rsidRPr="00FC30A2">
              <w:rPr>
                <w:rFonts w:eastAsia="Times New Roman" w:cs="Times New Roman"/>
                <w:sz w:val="22"/>
                <w:lang w:eastAsia="ru-RU"/>
              </w:rPr>
              <w:t>»</w:t>
            </w:r>
            <w:proofErr w:type="spellStart"/>
            <w:r w:rsidRPr="00FC30A2">
              <w:rPr>
                <w:rFonts w:eastAsia="Times New Roman" w:cs="Times New Roman"/>
                <w:sz w:val="22"/>
                <w:lang w:eastAsia="ru-RU"/>
              </w:rPr>
              <w:t>мсрнтель</w:t>
            </w:r>
            <w:proofErr w:type="spellEnd"/>
            <w:r w:rsidRPr="00FC30A2">
              <w:rPr>
                <w:rFonts w:eastAsia="Times New Roman" w:cs="Times New Roman"/>
                <w:sz w:val="22"/>
                <w:lang w:eastAsia="ru-RU"/>
              </w:rPr>
              <w:t xml:space="preserve">«ого устройства; Z—фильтр ИИЖМНХ ЧАСТОТ или защитное </w:t>
            </w:r>
            <w:proofErr w:type="spellStart"/>
            <w:r w:rsidRPr="00FC30A2">
              <w:rPr>
                <w:rFonts w:eastAsia="Times New Roman" w:cs="Times New Roman"/>
                <w:sz w:val="22"/>
                <w:lang w:eastAsia="ru-RU"/>
              </w:rPr>
              <w:t>сооротнялемие</w:t>
            </w:r>
            <w:proofErr w:type="spellEnd"/>
          </w:p>
          <w:p w:rsidR="00121304" w:rsidRPr="00FC30A2" w:rsidRDefault="00121304" w:rsidP="00121304">
            <w:pPr>
              <w:spacing w:after="109"/>
              <w:jc w:val="center"/>
              <w:rPr>
                <w:rFonts w:eastAsia="Times New Roman" w:cs="Times New Roman"/>
                <w:sz w:val="22"/>
                <w:lang w:eastAsia="ru-RU"/>
              </w:rPr>
            </w:pPr>
            <w:r w:rsidRPr="00FC30A2">
              <w:rPr>
                <w:rFonts w:eastAsia="Times New Roman" w:cs="Times New Roman"/>
                <w:sz w:val="22"/>
                <w:lang w:eastAsia="ru-RU"/>
              </w:rPr>
              <w:t>Черт. I</w:t>
            </w:r>
          </w:p>
        </w:tc>
        <w:tc>
          <w:tcPr>
            <w:tcW w:w="0" w:type="auto"/>
            <w:shd w:val="clear" w:color="auto" w:fill="auto"/>
            <w:tcMar>
              <w:top w:w="0" w:type="dxa"/>
              <w:left w:w="0" w:type="dxa"/>
              <w:bottom w:w="0" w:type="dxa"/>
              <w:right w:w="0" w:type="dxa"/>
            </w:tcMar>
            <w:hideMark/>
          </w:tcPr>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ia</w:t>
            </w:r>
            <w:proofErr w:type="spellEnd"/>
            <w:r w:rsidRPr="00FC30A2">
              <w:rPr>
                <w:rFonts w:eastAsia="Times New Roman" w:cs="Times New Roman"/>
                <w:sz w:val="22"/>
                <w:lang w:eastAsia="ru-RU"/>
              </w:rPr>
              <w:t xml:space="preserve"> щит нос </w:t>
            </w:r>
            <w:proofErr w:type="spellStart"/>
            <w:r w:rsidRPr="00FC30A2">
              <w:rPr>
                <w:rFonts w:eastAsia="Times New Roman" w:cs="Times New Roman"/>
                <w:sz w:val="22"/>
                <w:lang w:eastAsia="ru-RU"/>
              </w:rPr>
              <w:t>устройствс</w:t>
            </w:r>
            <w:proofErr w:type="spellEnd"/>
            <w:r w:rsidRPr="00FC30A2">
              <w:rPr>
                <w:rFonts w:eastAsia="Times New Roman" w:cs="Times New Roman"/>
                <w:sz w:val="22"/>
                <w:lang w:eastAsia="ru-RU"/>
              </w:rPr>
              <w:t>:    </w:t>
            </w:r>
            <w:proofErr w:type="spellStart"/>
            <w:r w:rsidRPr="00FC30A2">
              <w:rPr>
                <w:rFonts w:eastAsia="Times New Roman" w:cs="Times New Roman"/>
                <w:sz w:val="22"/>
                <w:lang w:eastAsia="ru-RU"/>
              </w:rPr>
              <w:t>измермтель</w:t>
            </w:r>
            <w:proofErr w:type="spellEnd"/>
            <w:r w:rsidRPr="00FC30A2">
              <w:rPr>
                <w:rFonts w:eastAsia="Times New Roman" w:cs="Times New Roman"/>
                <w:sz w:val="22"/>
                <w:lang w:eastAsia="ru-RU"/>
              </w:rPr>
              <w:t>-</w:t>
            </w:r>
          </w:p>
          <w:p w:rsidR="00121304" w:rsidRPr="00FC30A2" w:rsidRDefault="00121304" w:rsidP="00121304">
            <w:pPr>
              <w:spacing w:after="109"/>
              <w:jc w:val="both"/>
              <w:rPr>
                <w:rFonts w:eastAsia="Times New Roman" w:cs="Times New Roman"/>
                <w:sz w:val="22"/>
                <w:lang w:eastAsia="ru-RU"/>
              </w:rPr>
            </w:pPr>
            <w:proofErr w:type="spellStart"/>
            <w:r w:rsidRPr="00FC30A2">
              <w:rPr>
                <w:rFonts w:eastAsia="Times New Roman" w:cs="Times New Roman"/>
                <w:sz w:val="22"/>
                <w:lang w:eastAsia="ru-RU"/>
              </w:rPr>
              <w:t>нмй</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приЛор</w:t>
            </w:r>
            <w:proofErr w:type="spellEnd"/>
            <w:r w:rsidRPr="00FC30A2">
              <w:rPr>
                <w:rFonts w:eastAsia="Times New Roman" w:cs="Times New Roman"/>
                <w:sz w:val="22"/>
                <w:lang w:eastAsia="ru-RU"/>
              </w:rPr>
              <w:t xml:space="preserve"> Я: Ср -емкость соединительного </w:t>
            </w:r>
            <w:proofErr w:type="spellStart"/>
            <w:r w:rsidRPr="00FC30A2">
              <w:rPr>
                <w:rFonts w:eastAsia="Times New Roman" w:cs="Times New Roman"/>
                <w:sz w:val="22"/>
                <w:lang w:eastAsia="ru-RU"/>
              </w:rPr>
              <w:t>коидеисатора</w:t>
            </w:r>
            <w:proofErr w:type="spellEnd"/>
            <w:r w:rsidRPr="00FC30A2">
              <w:rPr>
                <w:rFonts w:eastAsia="Times New Roman" w:cs="Times New Roman"/>
                <w:sz w:val="22"/>
                <w:lang w:eastAsia="ru-RU"/>
              </w:rPr>
              <w:t>; </w:t>
            </w:r>
            <w:r w:rsidRPr="00FC30A2">
              <w:rPr>
                <w:rFonts w:eastAsia="Times New Roman" w:cs="Times New Roman"/>
                <w:sz w:val="22"/>
                <w:vertAlign w:val="subscript"/>
                <w:lang w:eastAsia="ru-RU"/>
              </w:rPr>
              <w:t>и</w:t>
            </w:r>
            <w:r w:rsidRPr="00FC30A2">
              <w:rPr>
                <w:rFonts w:eastAsia="Times New Roman" w:cs="Times New Roman"/>
                <w:sz w:val="22"/>
                <w:lang w:eastAsia="ru-RU"/>
              </w:rPr>
              <w:t> -</w:t>
            </w:r>
            <w:proofErr w:type="spellStart"/>
            <w:r w:rsidRPr="00FC30A2">
              <w:rPr>
                <w:rFonts w:eastAsia="Times New Roman" w:cs="Times New Roman"/>
                <w:sz w:val="22"/>
                <w:lang w:eastAsia="ru-RU"/>
              </w:rPr>
              <w:t>вмхосп</w:t>
            </w:r>
            <w:proofErr w:type="spellEnd"/>
            <w:r w:rsidRPr="00FC30A2">
              <w:rPr>
                <w:rFonts w:eastAsia="Times New Roman" w:cs="Times New Roman"/>
                <w:sz w:val="22"/>
                <w:lang w:eastAsia="ru-RU"/>
              </w:rPr>
              <w:t>» объекте испытаний:    2</w:t>
            </w:r>
            <w:r w:rsidRPr="00FC30A2">
              <w:rPr>
                <w:rFonts w:eastAsia="Times New Roman" w:cs="Times New Roman"/>
                <w:sz w:val="22"/>
                <w:vertAlign w:val="subscript"/>
                <w:lang w:eastAsia="ru-RU"/>
              </w:rPr>
              <w:t>И</w:t>
            </w:r>
            <w:r w:rsidRPr="00FC30A2">
              <w:rPr>
                <w:rFonts w:eastAsia="Times New Roman" w:cs="Times New Roman"/>
                <w:sz w:val="22"/>
                <w:lang w:eastAsia="ru-RU"/>
              </w:rPr>
              <w:t>   -сопротивление</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 xml:space="preserve">■&gt; мерительного »л* </w:t>
            </w:r>
            <w:proofErr w:type="spellStart"/>
            <w:r w:rsidRPr="00FC30A2">
              <w:rPr>
                <w:rFonts w:eastAsia="Times New Roman" w:cs="Times New Roman"/>
                <w:sz w:val="22"/>
                <w:lang w:eastAsia="ru-RU"/>
              </w:rPr>
              <w:t>манта</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С</w:t>
            </w:r>
            <w:r w:rsidRPr="00FC30A2">
              <w:rPr>
                <w:rFonts w:eastAsia="Times New Roman" w:cs="Times New Roman"/>
                <w:sz w:val="22"/>
                <w:vertAlign w:val="subscript"/>
                <w:lang w:eastAsia="ru-RU"/>
              </w:rPr>
              <w:t>п</w:t>
            </w:r>
            <w:proofErr w:type="spellEnd"/>
            <w:r w:rsidRPr="00FC30A2">
              <w:rPr>
                <w:rFonts w:eastAsia="Times New Roman" w:cs="Times New Roman"/>
                <w:sz w:val="22"/>
                <w:lang w:eastAsia="ru-RU"/>
              </w:rPr>
              <w:t xml:space="preserve"> — входная емкость измерительного устройства•„ Z- фильтр    - к </w:t>
            </w:r>
            <w:proofErr w:type="spellStart"/>
            <w:r w:rsidRPr="00FC30A2">
              <w:rPr>
                <w:rFonts w:eastAsia="Times New Roman" w:cs="Times New Roman"/>
                <w:sz w:val="22"/>
                <w:lang w:eastAsia="ru-RU"/>
              </w:rPr>
              <w:t>жпих</w:t>
            </w:r>
            <w:proofErr w:type="spellEnd"/>
            <w:r w:rsidRPr="00FC30A2">
              <w:rPr>
                <w:rFonts w:eastAsia="Times New Roman" w:cs="Times New Roman"/>
                <w:sz w:val="22"/>
                <w:lang w:eastAsia="ru-RU"/>
              </w:rPr>
              <w:t xml:space="preserve"> частот </w:t>
            </w:r>
            <w:proofErr w:type="spellStart"/>
            <w:r w:rsidRPr="00FC30A2">
              <w:rPr>
                <w:rFonts w:eastAsia="Times New Roman" w:cs="Times New Roman"/>
                <w:sz w:val="22"/>
                <w:lang w:eastAsia="ru-RU"/>
              </w:rPr>
              <w:t>млн</w:t>
            </w:r>
            <w:proofErr w:type="spellEnd"/>
            <w:r w:rsidRPr="00FC30A2">
              <w:rPr>
                <w:rFonts w:eastAsia="Times New Roman" w:cs="Times New Roman"/>
                <w:sz w:val="22"/>
                <w:lang w:eastAsia="ru-RU"/>
              </w:rPr>
              <w:t xml:space="preserve"> л </w:t>
            </w:r>
            <w:proofErr w:type="spellStart"/>
            <w:r w:rsidRPr="00FC30A2">
              <w:rPr>
                <w:rFonts w:eastAsia="Times New Roman" w:cs="Times New Roman"/>
                <w:sz w:val="22"/>
                <w:lang w:eastAsia="ru-RU"/>
              </w:rPr>
              <w:t>шмт</w:t>
            </w:r>
            <w:proofErr w:type="spellEnd"/>
            <w:r w:rsidRPr="00FC30A2">
              <w:rPr>
                <w:rFonts w:eastAsia="Times New Roman" w:cs="Times New Roman"/>
                <w:sz w:val="22"/>
                <w:lang w:eastAsia="ru-RU"/>
              </w:rPr>
              <w:t>-</w:t>
            </w:r>
          </w:p>
          <w:p w:rsidR="00121304" w:rsidRPr="00FC30A2" w:rsidRDefault="00121304" w:rsidP="00121304">
            <w:pPr>
              <w:spacing w:after="109"/>
              <w:jc w:val="center"/>
              <w:rPr>
                <w:rFonts w:eastAsia="Times New Roman" w:cs="Times New Roman"/>
                <w:sz w:val="22"/>
                <w:lang w:eastAsia="ru-RU"/>
              </w:rPr>
            </w:pPr>
            <w:r w:rsidRPr="00FC30A2">
              <w:rPr>
                <w:rFonts w:eastAsia="Times New Roman" w:cs="Times New Roman"/>
                <w:sz w:val="22"/>
                <w:lang w:eastAsia="ru-RU"/>
              </w:rPr>
              <w:t>нос сопротивление</w:t>
            </w:r>
          </w:p>
          <w:p w:rsidR="00121304" w:rsidRPr="00FC30A2" w:rsidRDefault="00121304" w:rsidP="00121304">
            <w:pPr>
              <w:spacing w:after="109"/>
              <w:jc w:val="center"/>
              <w:rPr>
                <w:rFonts w:eastAsia="Times New Roman" w:cs="Times New Roman"/>
                <w:sz w:val="22"/>
                <w:lang w:eastAsia="ru-RU"/>
              </w:rPr>
            </w:pPr>
            <w:r w:rsidRPr="00FC30A2">
              <w:rPr>
                <w:rFonts w:eastAsia="Times New Roman" w:cs="Times New Roman"/>
                <w:sz w:val="22"/>
                <w:lang w:eastAsia="ru-RU"/>
              </w:rPr>
              <w:t>Черт. 2</w:t>
            </w:r>
          </w:p>
        </w:tc>
      </w:tr>
    </w:tbl>
    <w:p w:rsidR="00121304" w:rsidRPr="00FC30A2" w:rsidRDefault="00555853" w:rsidP="00121304">
      <w:pPr>
        <w:shd w:val="clear" w:color="auto" w:fill="FFFFFF"/>
        <w:spacing w:before="218" w:after="218" w:line="218" w:lineRule="atLeast"/>
        <w:rPr>
          <w:rFonts w:eastAsia="Times New Roman" w:cs="Times New Roman"/>
          <w:sz w:val="22"/>
          <w:lang w:eastAsia="ru-RU"/>
        </w:rPr>
      </w:pPr>
      <w:r w:rsidRPr="00FC30A2">
        <w:rPr>
          <w:rFonts w:eastAsia="Times New Roman" w:cs="Times New Roman"/>
          <w:sz w:val="22"/>
          <w:lang w:eastAsia="ru-RU"/>
        </w:rPr>
        <w:pict>
          <v:rect id="_x0000_i1027" style="width:0;height:0" o:hralign="center" o:hrstd="t" o:hr="t" fillcolor="#a0a0a0" stroked="f"/>
        </w:pic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Балансная схема</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"СИ</w:t>
      </w:r>
    </w:p>
    <w:p w:rsidR="00121304" w:rsidRPr="00FC30A2" w:rsidRDefault="00121304" w:rsidP="00121304">
      <w:pPr>
        <w:shd w:val="clear" w:color="auto" w:fill="FFFFFF"/>
        <w:spacing w:after="109" w:line="218" w:lineRule="atLeast"/>
        <w:jc w:val="right"/>
        <w:rPr>
          <w:rFonts w:eastAsia="Times New Roman" w:cs="Times New Roman"/>
          <w:sz w:val="22"/>
          <w:lang w:eastAsia="ru-RU"/>
        </w:rPr>
      </w:pPr>
      <w:r w:rsidRPr="00FC30A2">
        <w:rPr>
          <w:rFonts w:eastAsia="Times New Roman" w:cs="Times New Roman"/>
          <w:sz w:val="22"/>
          <w:lang w:eastAsia="ru-RU"/>
        </w:rPr>
        <w:t>X.</w:t>
      </w:r>
    </w:p>
    <w:p w:rsidR="00121304" w:rsidRPr="00FC30A2" w:rsidRDefault="00121304" w:rsidP="00121304">
      <w:pPr>
        <w:shd w:val="clear" w:color="auto" w:fill="FFFFFF"/>
        <w:spacing w:after="109" w:line="218" w:lineRule="atLeast"/>
        <w:rPr>
          <w:rFonts w:eastAsia="Times New Roman" w:cs="Times New Roman"/>
          <w:sz w:val="22"/>
          <w:lang w:eastAsia="ru-RU"/>
        </w:rPr>
      </w:pPr>
      <w:proofErr w:type="spellStart"/>
      <w:r w:rsidRPr="00FC30A2">
        <w:rPr>
          <w:rFonts w:eastAsia="Times New Roman" w:cs="Times New Roman"/>
          <w:sz w:val="22"/>
          <w:lang w:eastAsia="ru-RU"/>
        </w:rPr>
        <w:t>rt</w:t>
      </w:r>
      <w:proofErr w:type="spellEnd"/>
    </w:p>
    <w:p w:rsidR="00121304" w:rsidRPr="00FC30A2" w:rsidRDefault="00121304" w:rsidP="00121304">
      <w:pPr>
        <w:shd w:val="clear" w:color="auto" w:fill="FFFFFF"/>
        <w:spacing w:line="218" w:lineRule="atLeast"/>
        <w:rPr>
          <w:rFonts w:eastAsia="Times New Roman" w:cs="Times New Roman"/>
          <w:sz w:val="22"/>
          <w:lang w:eastAsia="ru-RU"/>
        </w:rPr>
      </w:pP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1</w:t>
      </w:r>
    </w:p>
    <w:p w:rsidR="00121304" w:rsidRPr="00FC30A2" w:rsidRDefault="00121304" w:rsidP="00121304">
      <w:pPr>
        <w:shd w:val="clear" w:color="auto" w:fill="FFFFFF"/>
        <w:spacing w:line="218" w:lineRule="atLeast"/>
        <w:rPr>
          <w:rFonts w:eastAsia="Times New Roman" w:cs="Times New Roman"/>
          <w:sz w:val="22"/>
          <w:lang w:eastAsia="ru-RU"/>
        </w:rPr>
      </w:pPr>
    </w:p>
    <w:p w:rsidR="00121304" w:rsidRPr="00FC30A2" w:rsidRDefault="00121304" w:rsidP="00121304">
      <w:pPr>
        <w:shd w:val="clear" w:color="auto" w:fill="FFFFFF"/>
        <w:spacing w:after="109" w:line="218" w:lineRule="atLeast"/>
        <w:jc w:val="both"/>
        <w:rPr>
          <w:rFonts w:eastAsia="Times New Roman" w:cs="Times New Roman"/>
          <w:sz w:val="22"/>
          <w:lang w:val="en-US" w:eastAsia="ru-RU"/>
        </w:rPr>
      </w:pPr>
      <w:r w:rsidRPr="00FC30A2">
        <w:rPr>
          <w:rFonts w:eastAsia="Times New Roman" w:cs="Times New Roman"/>
          <w:sz w:val="22"/>
          <w:lang w:val="en-US" w:eastAsia="ru-RU"/>
        </w:rPr>
        <w:t xml:space="preserve">I </w:t>
      </w:r>
      <w:proofErr w:type="spellStart"/>
      <w:r w:rsidRPr="00FC30A2">
        <w:rPr>
          <w:rFonts w:eastAsia="Times New Roman" w:cs="Times New Roman"/>
          <w:sz w:val="22"/>
          <w:lang w:val="en-US" w:eastAsia="ru-RU"/>
        </w:rPr>
        <w:t>I</w:t>
      </w:r>
      <w:proofErr w:type="spellEnd"/>
      <w:r w:rsidRPr="00FC30A2">
        <w:rPr>
          <w:rFonts w:eastAsia="Times New Roman" w:cs="Times New Roman"/>
          <w:sz w:val="22"/>
          <w:lang w:val="en-US" w:eastAsia="ru-RU"/>
        </w:rPr>
        <w:t xml:space="preserve"> </w:t>
      </w:r>
      <w:proofErr w:type="spellStart"/>
      <w:r w:rsidRPr="00FC30A2">
        <w:rPr>
          <w:rFonts w:eastAsia="Times New Roman" w:cs="Times New Roman"/>
          <w:sz w:val="22"/>
          <w:lang w:val="en-US" w:eastAsia="ru-RU"/>
        </w:rPr>
        <w:t>I</w:t>
      </w:r>
      <w:proofErr w:type="spellEnd"/>
      <w:r w:rsidRPr="00FC30A2">
        <w:rPr>
          <w:rFonts w:eastAsia="Times New Roman" w:cs="Times New Roman"/>
          <w:sz w:val="22"/>
          <w:lang w:val="en-US" w:eastAsia="ru-RU"/>
        </w:rPr>
        <w:t xml:space="preserve"> </w:t>
      </w:r>
      <w:proofErr w:type="spellStart"/>
      <w:r w:rsidRPr="00FC30A2">
        <w:rPr>
          <w:rFonts w:eastAsia="Times New Roman" w:cs="Times New Roman"/>
          <w:sz w:val="22"/>
          <w:lang w:val="en-US" w:eastAsia="ru-RU"/>
        </w:rPr>
        <w:t>I</w:t>
      </w:r>
      <w:proofErr w:type="spellEnd"/>
      <w:r w:rsidRPr="00FC30A2">
        <w:rPr>
          <w:rFonts w:eastAsia="Times New Roman" w:cs="Times New Roman"/>
          <w:sz w:val="22"/>
          <w:lang w:val="en-US" w:eastAsia="ru-RU"/>
        </w:rPr>
        <w:t xml:space="preserve"> </w:t>
      </w:r>
      <w:proofErr w:type="spellStart"/>
      <w:r w:rsidRPr="00FC30A2">
        <w:rPr>
          <w:rFonts w:eastAsia="Times New Roman" w:cs="Times New Roman"/>
          <w:sz w:val="22"/>
          <w:lang w:val="en-US" w:eastAsia="ru-RU"/>
        </w:rPr>
        <w:t>I</w:t>
      </w:r>
      <w:proofErr w:type="spellEnd"/>
      <w:r w:rsidRPr="00FC30A2">
        <w:rPr>
          <w:rFonts w:eastAsia="Times New Roman" w:cs="Times New Roman"/>
          <w:sz w:val="22"/>
          <w:lang w:val="en-US" w:eastAsia="ru-RU"/>
        </w:rPr>
        <w:t xml:space="preserve"> </w:t>
      </w:r>
      <w:proofErr w:type="spellStart"/>
      <w:r w:rsidRPr="00FC30A2">
        <w:rPr>
          <w:rFonts w:eastAsia="Times New Roman" w:cs="Times New Roman"/>
          <w:sz w:val="22"/>
          <w:lang w:val="en-US" w:eastAsia="ru-RU"/>
        </w:rPr>
        <w:t>I</w:t>
      </w:r>
      <w:proofErr w:type="spellEnd"/>
      <w:r w:rsidRPr="00FC30A2">
        <w:rPr>
          <w:rFonts w:eastAsia="Times New Roman" w:cs="Times New Roman"/>
          <w:sz w:val="22"/>
          <w:lang w:val="en-US" w:eastAsia="ru-RU"/>
        </w:rPr>
        <w:t xml:space="preserve"> </w:t>
      </w:r>
      <w:proofErr w:type="spellStart"/>
      <w:r w:rsidRPr="00FC30A2">
        <w:rPr>
          <w:rFonts w:eastAsia="Times New Roman" w:cs="Times New Roman"/>
          <w:sz w:val="22"/>
          <w:lang w:eastAsia="ru-RU"/>
        </w:rPr>
        <w:t>тг</w:t>
      </w:r>
      <w:proofErr w:type="spellEnd"/>
      <w:r w:rsidRPr="00FC30A2">
        <w:rPr>
          <w:rFonts w:eastAsia="Times New Roman" w:cs="Times New Roman"/>
          <w:sz w:val="22"/>
          <w:lang w:val="en-US" w:eastAsia="ru-RU"/>
        </w:rPr>
        <w:t>^-</w:t>
      </w:r>
      <w:r w:rsidRPr="00FC30A2">
        <w:rPr>
          <w:rFonts w:eastAsia="Times New Roman" w:cs="Times New Roman"/>
          <w:sz w:val="22"/>
          <w:lang w:eastAsia="ru-RU"/>
        </w:rPr>
        <w:t>Т</w:t>
      </w:r>
    </w:p>
    <w:p w:rsidR="00121304" w:rsidRPr="00FC30A2" w:rsidRDefault="00121304" w:rsidP="00121304">
      <w:pPr>
        <w:shd w:val="clear" w:color="auto" w:fill="FFFFFF"/>
        <w:spacing w:line="218" w:lineRule="atLeast"/>
        <w:rPr>
          <w:rFonts w:eastAsia="Times New Roman" w:cs="Times New Roman"/>
          <w:sz w:val="22"/>
          <w:lang w:val="en-US" w:eastAsia="ru-RU"/>
        </w:rPr>
      </w:pPr>
    </w:p>
    <w:p w:rsidR="00121304" w:rsidRPr="00FC30A2" w:rsidRDefault="00121304" w:rsidP="00121304">
      <w:pPr>
        <w:shd w:val="clear" w:color="auto" w:fill="FFFFFF"/>
        <w:spacing w:after="109" w:line="218" w:lineRule="atLeast"/>
        <w:rPr>
          <w:rFonts w:eastAsia="Times New Roman" w:cs="Times New Roman"/>
          <w:sz w:val="22"/>
          <w:lang w:val="en-US" w:eastAsia="ru-RU"/>
        </w:rPr>
      </w:pPr>
      <w:r w:rsidRPr="00FC30A2">
        <w:rPr>
          <w:rFonts w:eastAsia="Times New Roman" w:cs="Times New Roman"/>
          <w:sz w:val="22"/>
          <w:lang w:eastAsia="ru-RU"/>
        </w:rPr>
        <w:t>л</w:t>
      </w:r>
    </w:p>
    <w:p w:rsidR="00121304" w:rsidRPr="00FC30A2" w:rsidRDefault="00121304" w:rsidP="00121304">
      <w:pPr>
        <w:shd w:val="clear" w:color="auto" w:fill="FFFFFF"/>
        <w:spacing w:line="218" w:lineRule="atLeast"/>
        <w:rPr>
          <w:rFonts w:eastAsia="Times New Roman" w:cs="Times New Roman"/>
          <w:sz w:val="22"/>
          <w:lang w:val="en-US" w:eastAsia="ru-RU"/>
        </w:rPr>
      </w:pPr>
      <w:r w:rsidRPr="00FC30A2">
        <w:rPr>
          <w:rFonts w:eastAsia="Times New Roman" w:cs="Times New Roman"/>
          <w:sz w:val="22"/>
          <w:lang w:val="en-US" w:eastAsia="ru-RU"/>
        </w:rPr>
        <w:lastRenderedPageBreak/>
        <w:br/>
      </w:r>
    </w:p>
    <w:p w:rsidR="00121304" w:rsidRPr="00FC30A2" w:rsidRDefault="00121304" w:rsidP="00121304">
      <w:pPr>
        <w:shd w:val="clear" w:color="auto" w:fill="FFFFFF"/>
        <w:spacing w:after="109" w:line="218" w:lineRule="atLeast"/>
        <w:rPr>
          <w:rFonts w:eastAsia="Times New Roman" w:cs="Times New Roman"/>
          <w:sz w:val="22"/>
          <w:lang w:val="en-US" w:eastAsia="ru-RU"/>
        </w:rPr>
      </w:pPr>
      <w:r w:rsidRPr="00FC30A2">
        <w:rPr>
          <w:rFonts w:eastAsia="Times New Roman" w:cs="Times New Roman"/>
          <w:sz w:val="22"/>
          <w:lang w:val="en-US" w:eastAsia="ru-RU"/>
        </w:rPr>
        <w:t>k. 1</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 xml:space="preserve">/—•внятное устройство; Z^, —измерительные элементы: 2— </w:t>
      </w:r>
      <w:proofErr w:type="spellStart"/>
      <w:r w:rsidRPr="00FC30A2">
        <w:rPr>
          <w:rFonts w:eastAsia="Times New Roman" w:cs="Times New Roman"/>
          <w:sz w:val="22"/>
          <w:lang w:eastAsia="ru-RU"/>
        </w:rPr>
        <w:t>иьмерительиы</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прябор</w:t>
      </w:r>
      <w:proofErr w:type="spellEnd"/>
      <w:r w:rsidRPr="00FC30A2">
        <w:rPr>
          <w:rFonts w:eastAsia="Times New Roman" w:cs="Times New Roman"/>
          <w:sz w:val="22"/>
          <w:lang w:eastAsia="ru-RU"/>
        </w:rPr>
        <w:t xml:space="preserve"> Р; С </w:t>
      </w:r>
      <w:r w:rsidRPr="00FC30A2">
        <w:rPr>
          <w:rFonts w:eastAsia="Times New Roman" w:cs="Times New Roman"/>
          <w:sz w:val="22"/>
          <w:vertAlign w:val="subscript"/>
          <w:lang w:eastAsia="ru-RU"/>
        </w:rPr>
        <w:t>с</w:t>
      </w:r>
      <w:r w:rsidRPr="00FC30A2">
        <w:rPr>
          <w:rFonts w:eastAsia="Times New Roman" w:cs="Times New Roman"/>
          <w:sz w:val="22"/>
          <w:lang w:eastAsia="ru-RU"/>
        </w:rPr>
        <w:t xml:space="preserve">—емкость соединительного </w:t>
      </w:r>
      <w:proofErr w:type="spellStart"/>
      <w:r w:rsidRPr="00FC30A2">
        <w:rPr>
          <w:rFonts w:eastAsia="Times New Roman" w:cs="Times New Roman"/>
          <w:sz w:val="22"/>
          <w:lang w:eastAsia="ru-RU"/>
        </w:rPr>
        <w:t>комаенслтора</w:t>
      </w:r>
      <w:proofErr w:type="spellEnd"/>
      <w:r w:rsidRPr="00FC30A2">
        <w:rPr>
          <w:rFonts w:eastAsia="Times New Roman" w:cs="Times New Roman"/>
          <w:sz w:val="22"/>
          <w:lang w:eastAsia="ru-RU"/>
        </w:rPr>
        <w:t>; С </w:t>
      </w:r>
      <w:proofErr w:type="spellStart"/>
      <w:r w:rsidRPr="00FC30A2">
        <w:rPr>
          <w:rFonts w:eastAsia="Times New Roman" w:cs="Times New Roman"/>
          <w:sz w:val="22"/>
          <w:vertAlign w:val="subscript"/>
          <w:lang w:eastAsia="ru-RU"/>
        </w:rPr>
        <w:t>оя</w:t>
      </w:r>
      <w:r w:rsidRPr="00FC30A2">
        <w:rPr>
          <w:rFonts w:eastAsia="Times New Roman" w:cs="Times New Roman"/>
          <w:sz w:val="22"/>
          <w:lang w:eastAsia="ru-RU"/>
        </w:rPr>
        <w:t>-емкость</w:t>
      </w:r>
      <w:proofErr w:type="spellEnd"/>
      <w:r w:rsidRPr="00FC30A2">
        <w:rPr>
          <w:rFonts w:eastAsia="Times New Roman" w:cs="Times New Roman"/>
          <w:sz w:val="22"/>
          <w:lang w:eastAsia="ru-RU"/>
        </w:rPr>
        <w:t xml:space="preserve"> объекта испытаний; С</w:t>
      </w:r>
      <w:r w:rsidRPr="00FC30A2">
        <w:rPr>
          <w:rFonts w:eastAsia="Times New Roman" w:cs="Times New Roman"/>
          <w:sz w:val="22"/>
          <w:vertAlign w:val="subscript"/>
          <w:lang w:eastAsia="ru-RU"/>
        </w:rPr>
        <w:t>|</w:t>
      </w:r>
      <w:r w:rsidRPr="00FC30A2">
        <w:rPr>
          <w:rFonts w:eastAsia="Times New Roman" w:cs="Times New Roman"/>
          <w:sz w:val="22"/>
          <w:lang w:eastAsia="ru-RU"/>
        </w:rPr>
        <w:t>^. C</w:t>
      </w:r>
      <w:r w:rsidRPr="00FC30A2">
        <w:rPr>
          <w:rFonts w:eastAsia="Times New Roman" w:cs="Times New Roman"/>
          <w:sz w:val="22"/>
          <w:vertAlign w:val="subscript"/>
          <w:lang w:eastAsia="ru-RU"/>
        </w:rPr>
        <w:t>fl2</w:t>
      </w:r>
      <w:r w:rsidRPr="00FC30A2">
        <w:rPr>
          <w:rFonts w:eastAsia="Times New Roman" w:cs="Times New Roman"/>
          <w:sz w:val="22"/>
          <w:lang w:eastAsia="ru-RU"/>
        </w:rPr>
        <w:t> -входные #м-</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 xml:space="preserve">кости измерительного устройства; </w:t>
      </w:r>
      <w:proofErr w:type="spellStart"/>
      <w:r w:rsidRPr="00FC30A2">
        <w:rPr>
          <w:rFonts w:eastAsia="Times New Roman" w:cs="Times New Roman"/>
          <w:sz w:val="22"/>
          <w:lang w:eastAsia="ru-RU"/>
        </w:rPr>
        <w:t>Z-филътр</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нвхяях</w:t>
      </w:r>
      <w:proofErr w:type="spellEnd"/>
      <w:r w:rsidRPr="00FC30A2">
        <w:rPr>
          <w:rFonts w:eastAsia="Times New Roman" w:cs="Times New Roman"/>
          <w:sz w:val="22"/>
          <w:lang w:eastAsia="ru-RU"/>
        </w:rPr>
        <w:t xml:space="preserve"> частот ил» защитное </w:t>
      </w:r>
      <w:proofErr w:type="spellStart"/>
      <w:r w:rsidRPr="00FC30A2">
        <w:rPr>
          <w:rFonts w:eastAsia="Times New Roman" w:cs="Times New Roman"/>
          <w:sz w:val="22"/>
          <w:lang w:eastAsia="ru-RU"/>
        </w:rPr>
        <w:t>соаротимеяиа</w:t>
      </w:r>
      <w:proofErr w:type="spellEnd"/>
      <w:r w:rsidRPr="00FC30A2">
        <w:rPr>
          <w:rFonts w:eastAsia="Times New Roman" w:cs="Times New Roman"/>
          <w:sz w:val="22"/>
          <w:lang w:eastAsia="ru-RU"/>
        </w:rPr>
        <w:t>. согласующий трансформатор или усилите* к с симметричным входом</w:t>
      </w:r>
    </w:p>
    <w:p w:rsidR="00121304" w:rsidRPr="00FC30A2" w:rsidRDefault="00121304" w:rsidP="00121304">
      <w:pPr>
        <w:shd w:val="clear" w:color="auto" w:fill="FFFFFF"/>
        <w:spacing w:line="218" w:lineRule="atLeast"/>
        <w:jc w:val="center"/>
        <w:rPr>
          <w:rFonts w:eastAsia="Times New Roman" w:cs="Times New Roman"/>
          <w:sz w:val="22"/>
          <w:lang w:eastAsia="ru-RU"/>
        </w:rPr>
      </w:pPr>
      <w:r w:rsidRPr="00FC30A2">
        <w:rPr>
          <w:rFonts w:eastAsia="Times New Roman" w:cs="Times New Roman"/>
          <w:sz w:val="22"/>
          <w:lang w:eastAsia="ru-RU"/>
        </w:rPr>
        <w:t>Черт. 3</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7</w:t>
      </w:r>
    </w:p>
    <w:p w:rsidR="00121304" w:rsidRPr="00FC30A2" w:rsidRDefault="00555853" w:rsidP="00121304">
      <w:pPr>
        <w:shd w:val="clear" w:color="auto" w:fill="F5F5F5"/>
        <w:spacing w:line="218" w:lineRule="atLeast"/>
        <w:rPr>
          <w:rFonts w:eastAsia="Times New Roman" w:cs="Times New Roman"/>
          <w:sz w:val="22"/>
          <w:lang w:eastAsia="ru-RU"/>
        </w:rPr>
      </w:pPr>
      <w:hyperlink r:id="rId17" w:history="1">
        <w:r w:rsidR="00121304" w:rsidRPr="00FC30A2">
          <w:rPr>
            <w:rFonts w:eastAsia="Times New Roman" w:cs="Times New Roman"/>
            <w:sz w:val="22"/>
            <w:lang w:eastAsia="ru-RU"/>
          </w:rPr>
          <w:t>↑ Наверх</w:t>
        </w:r>
      </w:hyperlink>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ГОСТ 10074—»? Стр. 5</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 xml:space="preserve">2.2.4.    Балансная схема (см. </w:t>
      </w:r>
      <w:proofErr w:type="spellStart"/>
      <w:r w:rsidRPr="00FC30A2">
        <w:rPr>
          <w:rFonts w:eastAsia="Times New Roman" w:cs="Times New Roman"/>
          <w:sz w:val="22"/>
          <w:lang w:eastAsia="ru-RU"/>
        </w:rPr>
        <w:t>черъ</w:t>
      </w:r>
      <w:proofErr w:type="spellEnd"/>
      <w:r w:rsidRPr="00FC30A2">
        <w:rPr>
          <w:rFonts w:eastAsia="Times New Roman" w:cs="Times New Roman"/>
          <w:sz w:val="22"/>
          <w:lang w:eastAsia="ru-RU"/>
        </w:rPr>
        <w:t xml:space="preserve"> 3) применяется для уменьшу ни я влияния помех. В качестве соединительного конденсатора в балансной схеме могут использоваться специальный конденсатор или второй экземпляр объекта испытаний с известным уровнем интенсивности частичных разрядов. В первом случае емкость соединительного конденсатора следует выбирать близкой по значению емкости объекта испытаний.</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 xml:space="preserve">2.2.5.    Значения емкостей </w:t>
      </w:r>
      <w:proofErr w:type="spellStart"/>
      <w:r w:rsidRPr="00FC30A2">
        <w:rPr>
          <w:rFonts w:eastAsia="Times New Roman" w:cs="Times New Roman"/>
          <w:sz w:val="22"/>
          <w:lang w:eastAsia="ru-RU"/>
        </w:rPr>
        <w:t>С,</w:t>
      </w:r>
      <w:r w:rsidRPr="00FC30A2">
        <w:rPr>
          <w:rFonts w:eastAsia="Times New Roman" w:cs="Times New Roman"/>
          <w:sz w:val="22"/>
          <w:vertAlign w:val="subscript"/>
          <w:lang w:eastAsia="ru-RU"/>
        </w:rPr>
        <w:t>х</w:t>
      </w:r>
      <w:proofErr w:type="spellEnd"/>
      <w:r w:rsidRPr="00FC30A2">
        <w:rPr>
          <w:rFonts w:eastAsia="Times New Roman" w:cs="Times New Roman"/>
          <w:sz w:val="22"/>
          <w:lang w:eastAsia="ru-RU"/>
        </w:rPr>
        <w:t xml:space="preserve"> и </w:t>
      </w:r>
      <w:proofErr w:type="spellStart"/>
      <w:r w:rsidRPr="00FC30A2">
        <w:rPr>
          <w:rFonts w:eastAsia="Times New Roman" w:cs="Times New Roman"/>
          <w:sz w:val="22"/>
          <w:lang w:eastAsia="ru-RU"/>
        </w:rPr>
        <w:t>С</w:t>
      </w:r>
      <w:r w:rsidRPr="00FC30A2">
        <w:rPr>
          <w:rFonts w:eastAsia="Times New Roman" w:cs="Times New Roman"/>
          <w:sz w:val="22"/>
          <w:vertAlign w:val="subscript"/>
          <w:lang w:eastAsia="ru-RU"/>
        </w:rPr>
        <w:t>с</w:t>
      </w:r>
      <w:proofErr w:type="spellEnd"/>
      <w:r w:rsidRPr="00FC30A2">
        <w:rPr>
          <w:rFonts w:eastAsia="Times New Roman" w:cs="Times New Roman"/>
          <w:sz w:val="22"/>
          <w:lang w:eastAsia="ru-RU"/>
        </w:rPr>
        <w:t xml:space="preserve"> следует выбирать таким образом, чтобы была обеспечена возможность измерения нормированной для данного </w:t>
      </w:r>
      <w:proofErr w:type="spellStart"/>
      <w:r w:rsidRPr="00FC30A2">
        <w:rPr>
          <w:rFonts w:eastAsia="Times New Roman" w:cs="Times New Roman"/>
          <w:sz w:val="22"/>
          <w:lang w:eastAsia="ru-RU"/>
        </w:rPr>
        <w:t>обьекта</w:t>
      </w:r>
      <w:proofErr w:type="spellEnd"/>
      <w:r w:rsidRPr="00FC30A2">
        <w:rPr>
          <w:rFonts w:eastAsia="Times New Roman" w:cs="Times New Roman"/>
          <w:sz w:val="22"/>
          <w:lang w:eastAsia="ru-RU"/>
        </w:rPr>
        <w:t xml:space="preserve"> испытаний интенсивности частичных разрядов. •</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2.2.6.    В качестве измерительного элемента в схемах, приведенных на черт. 1 я 2, применяют резистор или настроенный контур.</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Допускается применение катушки индуктивности или фильтра с более сложной схемой.</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 xml:space="preserve">Значение сопротивления резистора выбирается от нескольких единиц до </w:t>
      </w:r>
      <w:proofErr w:type="spellStart"/>
      <w:r w:rsidRPr="00FC30A2">
        <w:rPr>
          <w:rFonts w:eastAsia="Times New Roman" w:cs="Times New Roman"/>
          <w:sz w:val="22"/>
          <w:lang w:eastAsia="ru-RU"/>
        </w:rPr>
        <w:t>нескольхих</w:t>
      </w:r>
      <w:proofErr w:type="spellEnd"/>
      <w:r w:rsidRPr="00FC30A2">
        <w:rPr>
          <w:rFonts w:eastAsia="Times New Roman" w:cs="Times New Roman"/>
          <w:sz w:val="22"/>
          <w:lang w:eastAsia="ru-RU"/>
        </w:rPr>
        <w:t xml:space="preserve"> тысяч </w:t>
      </w:r>
      <w:proofErr w:type="spellStart"/>
      <w:r w:rsidRPr="00FC30A2">
        <w:rPr>
          <w:rFonts w:eastAsia="Times New Roman" w:cs="Times New Roman"/>
          <w:sz w:val="22"/>
          <w:lang w:eastAsia="ru-RU"/>
        </w:rPr>
        <w:t>ом</w:t>
      </w:r>
      <w:proofErr w:type="spellEnd"/>
      <w:r w:rsidRPr="00FC30A2">
        <w:rPr>
          <w:rFonts w:eastAsia="Times New Roman" w:cs="Times New Roman"/>
          <w:sz w:val="22"/>
          <w:lang w:eastAsia="ru-RU"/>
        </w:rPr>
        <w:t>. Большое значение сопротивления позволяет получить большую чувствительность измерительной схемы.</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Параметры L и С контура (с учетом параметров измерительной схемы) должны выбираться таким образом, чтобы частота его настройки соответствовала частоте настройки измерительного прибора.</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 xml:space="preserve">Индуктивность катушки L должна </w:t>
      </w:r>
      <w:proofErr w:type="spellStart"/>
      <w:r w:rsidRPr="00FC30A2">
        <w:rPr>
          <w:rFonts w:eastAsia="Times New Roman" w:cs="Times New Roman"/>
          <w:sz w:val="22"/>
          <w:lang w:eastAsia="ru-RU"/>
        </w:rPr>
        <w:t>бынь</w:t>
      </w:r>
      <w:proofErr w:type="spellEnd"/>
      <w:r w:rsidRPr="00FC30A2">
        <w:rPr>
          <w:rFonts w:eastAsia="Times New Roman" w:cs="Times New Roman"/>
          <w:sz w:val="22"/>
          <w:lang w:eastAsia="ru-RU"/>
        </w:rPr>
        <w:t xml:space="preserve"> неизменной во всем диапазоне амплитуд напряжения, которые ожидаются на ней при измерениях характеристик частичных разрядов.</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Между измерительным элементом и входом измерительного прибора допускается включение согласующего трансформатора, частотная характеристика которого должна лежать в пределах частотной характеристики измерительного прибора.</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 xml:space="preserve">В балансной схеме применяются два регулируемых </w:t>
      </w:r>
      <w:proofErr w:type="spellStart"/>
      <w:r w:rsidRPr="00FC30A2">
        <w:rPr>
          <w:rFonts w:eastAsia="Times New Roman" w:cs="Times New Roman"/>
          <w:sz w:val="22"/>
          <w:lang w:eastAsia="ru-RU"/>
        </w:rPr>
        <w:t>малоиндуктивных</w:t>
      </w:r>
      <w:proofErr w:type="spellEnd"/>
      <w:r w:rsidRPr="00FC30A2">
        <w:rPr>
          <w:rFonts w:eastAsia="Times New Roman" w:cs="Times New Roman"/>
          <w:sz w:val="22"/>
          <w:lang w:eastAsia="ru-RU"/>
        </w:rPr>
        <w:t xml:space="preserve"> резистора и согласующий (</w:t>
      </w:r>
      <w:proofErr w:type="spellStart"/>
      <w:r w:rsidRPr="00FC30A2">
        <w:rPr>
          <w:rFonts w:eastAsia="Times New Roman" w:cs="Times New Roman"/>
          <w:sz w:val="22"/>
          <w:lang w:eastAsia="ru-RU"/>
        </w:rPr>
        <w:t>симметрирующий</w:t>
      </w:r>
      <w:proofErr w:type="spellEnd"/>
      <w:r w:rsidRPr="00FC30A2">
        <w:rPr>
          <w:rFonts w:eastAsia="Times New Roman" w:cs="Times New Roman"/>
          <w:sz w:val="22"/>
          <w:lang w:eastAsia="ru-RU"/>
        </w:rPr>
        <w:t>) трансформатор или усилитель с симметричным входом.</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2/3. Измерительные приборы</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2.3.1.    Измерительный прибор должен измерять следующие характеристики частичных разрядов (или одну из них):</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 xml:space="preserve">кажущийся заряд </w:t>
      </w:r>
      <w:proofErr w:type="spellStart"/>
      <w:r w:rsidRPr="00FC30A2">
        <w:rPr>
          <w:rFonts w:eastAsia="Times New Roman" w:cs="Times New Roman"/>
          <w:sz w:val="22"/>
          <w:lang w:eastAsia="ru-RU"/>
        </w:rPr>
        <w:t>q\</w:t>
      </w:r>
      <w:proofErr w:type="spellEnd"/>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частоту следования л;</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средний ток /.</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Примечание. Способы измерения характеристик Р, D и Q частичных разрядов указаны » рекомендуемом приложении 3</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2.3.2.    Кажущийся заряд должен измеряться прибором (измерителем кажущегося заряда), показания которого пропорциональны значениям зарядов.</w:t>
      </w:r>
    </w:p>
    <w:p w:rsidR="00121304" w:rsidRPr="00FC30A2" w:rsidRDefault="00121304" w:rsidP="00121304">
      <w:pPr>
        <w:shd w:val="clear" w:color="auto" w:fill="FFFFFF"/>
        <w:spacing w:line="218" w:lineRule="atLeast"/>
        <w:ind w:firstLine="260"/>
        <w:jc w:val="both"/>
        <w:rPr>
          <w:rFonts w:eastAsia="Times New Roman" w:cs="Times New Roman"/>
          <w:sz w:val="22"/>
          <w:lang w:eastAsia="ru-RU"/>
        </w:rPr>
      </w:pPr>
      <w:r w:rsidRPr="00FC30A2">
        <w:rPr>
          <w:rFonts w:eastAsia="Times New Roman" w:cs="Times New Roman"/>
          <w:sz w:val="22"/>
          <w:lang w:eastAsia="ru-RU"/>
        </w:rPr>
        <w:t>Основными элементами измерителя «кажущегося заряда являются: усилитель, измерительный преобразователь (типа амплитудного импульсного вольтметра) и отсчетное устройство.</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8</w:t>
      </w:r>
    </w:p>
    <w:p w:rsidR="00121304" w:rsidRPr="00FC30A2" w:rsidRDefault="00555853" w:rsidP="00121304">
      <w:pPr>
        <w:shd w:val="clear" w:color="auto" w:fill="F5F5F5"/>
        <w:spacing w:line="218" w:lineRule="atLeast"/>
        <w:rPr>
          <w:rFonts w:eastAsia="Times New Roman" w:cs="Times New Roman"/>
          <w:sz w:val="22"/>
          <w:lang w:eastAsia="ru-RU"/>
        </w:rPr>
      </w:pPr>
      <w:hyperlink r:id="rId18" w:history="1">
        <w:r w:rsidR="00121304" w:rsidRPr="00FC30A2">
          <w:rPr>
            <w:rFonts w:eastAsia="Times New Roman" w:cs="Times New Roman"/>
            <w:sz w:val="22"/>
            <w:lang w:eastAsia="ru-RU"/>
          </w:rPr>
          <w:t>↑ Наверх</w:t>
        </w:r>
      </w:hyperlink>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Стр. 6 </w:t>
      </w:r>
      <w:hyperlink r:id="rId19" w:history="1">
        <w:r w:rsidRPr="00FC30A2">
          <w:rPr>
            <w:rFonts w:eastAsia="Times New Roman" w:cs="Times New Roman"/>
            <w:sz w:val="22"/>
            <w:u w:val="single"/>
            <w:lang w:eastAsia="ru-RU"/>
          </w:rPr>
          <w:t>ГОСТ 3-74-83</w:t>
        </w:r>
      </w:hyperlink>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При измерениях частичных разрядов при напряжении постоянного тока обязательна осциллографическая регистрация; при этом рекомендуется применять счетчики импульсов.</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Дополнительно для измерений могут применяться амплитудные дискриминаторы и регистрирующие приборы.</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Для регистрации кажущегося заряда допускается использование измерителя радиопомех (см. рекомендуемое приложение 4).</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 xml:space="preserve">2.3.3. Частота следования измеряется измерительным прибором, позволяющим определять среднее количество частичных разрядов за 1 с, кажущийся заряд вторых превышает заданный уровень или находится в интервале заданных уровней. Конструкция прибора для измерения частоты следования частичных разрядов должна предусматривать </w:t>
      </w:r>
      <w:proofErr w:type="spellStart"/>
      <w:r w:rsidRPr="00FC30A2">
        <w:rPr>
          <w:rFonts w:eastAsia="Times New Roman" w:cs="Times New Roman"/>
          <w:sz w:val="22"/>
          <w:lang w:eastAsia="ru-RU"/>
        </w:rPr>
        <w:t>дамерение</w:t>
      </w:r>
      <w:proofErr w:type="spellEnd"/>
      <w:r w:rsidRPr="00FC30A2">
        <w:rPr>
          <w:rFonts w:eastAsia="Times New Roman" w:cs="Times New Roman"/>
          <w:sz w:val="22"/>
          <w:lang w:eastAsia="ru-RU"/>
        </w:rPr>
        <w:t xml:space="preserve"> импульсов обеих полярностей.</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 xml:space="preserve">Основными элементами прибора для измерения частоты следования частичных разрядов являются: усилитель, амплитудный дискриминатор, преобразовательный элемент (типа счетчика количества </w:t>
      </w:r>
      <w:proofErr w:type="spellStart"/>
      <w:r w:rsidRPr="00FC30A2">
        <w:rPr>
          <w:rFonts w:eastAsia="Times New Roman" w:cs="Times New Roman"/>
          <w:sz w:val="22"/>
          <w:lang w:eastAsia="ru-RU"/>
        </w:rPr>
        <w:t>имггульоов</w:t>
      </w:r>
      <w:proofErr w:type="spellEnd"/>
      <w:r w:rsidRPr="00FC30A2">
        <w:rPr>
          <w:rFonts w:eastAsia="Times New Roman" w:cs="Times New Roman"/>
          <w:sz w:val="22"/>
          <w:lang w:eastAsia="ru-RU"/>
        </w:rPr>
        <w:t xml:space="preserve"> или измерителя среднего их числа) « </w:t>
      </w:r>
      <w:proofErr w:type="spellStart"/>
      <w:r w:rsidRPr="00FC30A2">
        <w:rPr>
          <w:rFonts w:eastAsia="Times New Roman" w:cs="Times New Roman"/>
          <w:sz w:val="22"/>
          <w:lang w:eastAsia="ru-RU"/>
        </w:rPr>
        <w:t>отсчетиос</w:t>
      </w:r>
      <w:proofErr w:type="spellEnd"/>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noProof/>
          <w:sz w:val="22"/>
          <w:lang w:eastAsia="ru-RU"/>
        </w:rPr>
        <w:drawing>
          <wp:inline distT="0" distB="0" distL="0" distR="0">
            <wp:extent cx="1191260" cy="381000"/>
            <wp:effectExtent l="19050" t="0" r="8890" b="0"/>
            <wp:docPr id="8" name="Рисунок 8" descr="http://img.standartgost.ru/images/g_rec/0/212/21276/21276_7_files/21276_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standartgost.ru/images/g_rec/0/212/21276/21276_7_files/21276_7-1.png"/>
                    <pic:cNvPicPr>
                      <a:picLocks noChangeAspect="1" noChangeArrowheads="1"/>
                    </pic:cNvPicPr>
                  </pic:nvPicPr>
                  <pic:blipFill>
                    <a:blip r:embed="rId20"/>
                    <a:srcRect/>
                    <a:stretch>
                      <a:fillRect/>
                    </a:stretch>
                  </pic:blipFill>
                  <pic:spPr bwMode="auto">
                    <a:xfrm>
                      <a:off x="0" y="0"/>
                      <a:ext cx="1191260" cy="381000"/>
                    </a:xfrm>
                    <a:prstGeom prst="rect">
                      <a:avLst/>
                    </a:prstGeom>
                    <a:noFill/>
                    <a:ln w="9525">
                      <a:noFill/>
                      <a:miter lim="800000"/>
                      <a:headEnd/>
                      <a:tailEnd/>
                    </a:ln>
                  </pic:spPr>
                </pic:pic>
              </a:graphicData>
            </a:graphic>
          </wp:inline>
        </w:drawing>
      </w:r>
    </w:p>
    <w:p w:rsidR="00121304" w:rsidRPr="00FC30A2" w:rsidRDefault="00121304" w:rsidP="00121304">
      <w:pPr>
        <w:shd w:val="clear" w:color="auto" w:fill="FFFFFF"/>
        <w:spacing w:after="109" w:line="218" w:lineRule="atLeast"/>
        <w:ind w:firstLine="720"/>
        <w:jc w:val="both"/>
        <w:rPr>
          <w:rFonts w:eastAsia="Times New Roman" w:cs="Times New Roman"/>
          <w:sz w:val="22"/>
          <w:lang w:eastAsia="ru-RU"/>
        </w:rPr>
      </w:pPr>
      <w:r w:rsidRPr="00FC30A2">
        <w:rPr>
          <w:rFonts w:eastAsia="Times New Roman" w:cs="Times New Roman"/>
          <w:sz w:val="22"/>
          <w:lang w:eastAsia="ru-RU"/>
        </w:rPr>
        <w:t>. ,1я измерения среднего тока частичных разрядов должны применяться измерительные приборы, показания которых пропорциональны значению среднего тока разрядов, то есть сумме абсолютных значений амплитуд импульсов напряжения, поступающих на вход прибора за 1 с.</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Основными элементами прибора для измерения среднего тока частичных разрядов являются: усилитель, измерительный преобразователь (выпрямительное устройство и измеритель средних значений) и отсчетное устройство.</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2.3.5.    Для измерения одной из характеристик частичных разрядов в нескольких заданных интервалах ее значений допускается применение многоканального измерительного прибора, содержащего несколько параллельных каналов. Отдельные элементы различных каналов могут быть раздельными или общими.</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2.3.6.    Для одновременного измерения нескольких характеристик частичных разрядов допускается применение измерительного прибора, в котором отдельные элементы являются общими для нескольких измерительных каналов, каждый из которых измеряет одну из требуемых характеристик частичных разрядов.</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 xml:space="preserve">2.3.7.    Усилители измерительных приборов (см. </w:t>
      </w:r>
      <w:proofErr w:type="spellStart"/>
      <w:r w:rsidRPr="00FC30A2">
        <w:rPr>
          <w:rFonts w:eastAsia="Times New Roman" w:cs="Times New Roman"/>
          <w:sz w:val="22"/>
          <w:lang w:eastAsia="ru-RU"/>
        </w:rPr>
        <w:t>пп</w:t>
      </w:r>
      <w:proofErr w:type="spellEnd"/>
      <w:r w:rsidRPr="00FC30A2">
        <w:rPr>
          <w:rFonts w:eastAsia="Times New Roman" w:cs="Times New Roman"/>
          <w:sz w:val="22"/>
          <w:lang w:eastAsia="ru-RU"/>
        </w:rPr>
        <w:t xml:space="preserve">. 2.3.2—2.3.4) предназначаются для усиления импульсов напряжения в измерительной схеме, вызнанных частичными разрядами, до значений, достаточных для регистрации их измерительными </w:t>
      </w:r>
      <w:proofErr w:type="spellStart"/>
      <w:r w:rsidRPr="00FC30A2">
        <w:rPr>
          <w:rFonts w:eastAsia="Times New Roman" w:cs="Times New Roman"/>
          <w:sz w:val="22"/>
          <w:lang w:eastAsia="ru-RU"/>
        </w:rPr>
        <w:t>прсобразоиате-лями</w:t>
      </w:r>
      <w:proofErr w:type="spellEnd"/>
      <w:r w:rsidRPr="00FC30A2">
        <w:rPr>
          <w:rFonts w:eastAsia="Times New Roman" w:cs="Times New Roman"/>
          <w:sz w:val="22"/>
          <w:lang w:eastAsia="ru-RU"/>
        </w:rPr>
        <w:t>. Рекомендуется применение широкополосного усилителя со следующими характеристиками:</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нижняя частота полосы пропускания — не более 30 кГц;</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верхняя частота полосы пропускания — не более 2 МГц;</w:t>
      </w:r>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sz w:val="22"/>
          <w:lang w:eastAsia="ru-RU"/>
        </w:rPr>
        <w:t>' максимальный коэффициент усиления — 10* со ступенчатым</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9</w:t>
      </w:r>
    </w:p>
    <w:p w:rsidR="00121304" w:rsidRPr="00FC30A2" w:rsidRDefault="00555853" w:rsidP="00121304">
      <w:pPr>
        <w:shd w:val="clear" w:color="auto" w:fill="F5F5F5"/>
        <w:spacing w:line="218" w:lineRule="atLeast"/>
        <w:rPr>
          <w:rFonts w:eastAsia="Times New Roman" w:cs="Times New Roman"/>
          <w:sz w:val="22"/>
          <w:lang w:eastAsia="ru-RU"/>
        </w:rPr>
      </w:pPr>
      <w:hyperlink r:id="rId21" w:history="1">
        <w:r w:rsidR="00121304" w:rsidRPr="00FC30A2">
          <w:rPr>
            <w:rFonts w:eastAsia="Times New Roman" w:cs="Times New Roman"/>
            <w:sz w:val="22"/>
            <w:lang w:eastAsia="ru-RU"/>
          </w:rPr>
          <w:t>↑ Наверх</w:t>
        </w:r>
      </w:hyperlink>
    </w:p>
    <w:p w:rsidR="00121304" w:rsidRPr="00FC30A2" w:rsidRDefault="00555853" w:rsidP="00121304">
      <w:pPr>
        <w:shd w:val="clear" w:color="auto" w:fill="FFFFFF"/>
        <w:spacing w:after="109" w:line="218" w:lineRule="atLeast"/>
        <w:rPr>
          <w:rFonts w:eastAsia="Times New Roman" w:cs="Times New Roman"/>
          <w:sz w:val="22"/>
          <w:lang w:eastAsia="ru-RU"/>
        </w:rPr>
      </w:pPr>
      <w:hyperlink r:id="rId22" w:history="1">
        <w:r w:rsidR="00121304" w:rsidRPr="00FC30A2">
          <w:rPr>
            <w:rFonts w:eastAsia="Times New Roman" w:cs="Times New Roman"/>
            <w:sz w:val="22"/>
            <w:u w:val="single"/>
            <w:lang w:eastAsia="ru-RU"/>
          </w:rPr>
          <w:t>ГОСТ 30074-13</w:t>
        </w:r>
      </w:hyperlink>
      <w:r w:rsidR="00121304" w:rsidRPr="00FC30A2">
        <w:rPr>
          <w:rFonts w:eastAsia="Times New Roman" w:cs="Times New Roman"/>
          <w:sz w:val="22"/>
          <w:lang w:eastAsia="ru-RU"/>
        </w:rPr>
        <w:t> Стр. 7</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регулированием в пределах не менее 60 дБ ступенями не более чем через 20 дБ.</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Применение узкополосного усилителя допускается при больших значениях емкости объекта испытаний, а также при наличии внешних помех определенной частоты.</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Рекомендуется применять узкополосный усилитель со следующими характеристиками:</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ширина полосы пропускания — 8—10 кГц;</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частота настройки — 20 кГц—2 МГц;</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lastRenderedPageBreak/>
        <w:t>максимальный коэффициент усиления — 10</w:t>
      </w:r>
      <w:r w:rsidRPr="00FC30A2">
        <w:rPr>
          <w:rFonts w:eastAsia="Times New Roman" w:cs="Times New Roman"/>
          <w:sz w:val="22"/>
          <w:vertAlign w:val="superscript"/>
          <w:lang w:eastAsia="ru-RU"/>
        </w:rPr>
        <w:t>е</w:t>
      </w:r>
      <w:r w:rsidRPr="00FC30A2">
        <w:rPr>
          <w:rFonts w:eastAsia="Times New Roman" w:cs="Times New Roman"/>
          <w:sz w:val="22"/>
          <w:lang w:eastAsia="ru-RU"/>
        </w:rPr>
        <w:t> со ступенчатый регулированием в пределах не менее 60 дБ ступенями не более, чем через 20 дБ.</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Разрешающее время должно быть менее 100 мкс.</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Для подавления помех в низкочастотном диапазоне полосы пропускания, если это не обеспечивается характеристикой усилителя, применяется фильтр верхних частот.</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Нижнюю частоту полосы пропускания фильтра следует выбирать в диапазоне 5—30 кГц. Коэффициент затухания определяют условием надежного измерения требуемой минимальной интенсивности частичных разрядов при нормированном напряжении на испытуемом объекте.</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2.3.8.    Измеритель кажущегося заряда типа амплитудного импульсного вольтметра со стрелочным отсчетным устройством должен измерять кажущийся заряд импульсов частичных разрядов, начиная с частоты их следования не более 100 импульсов в секунду. Он должен измерять как положительные, так я отрицательные импульсы.</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 xml:space="preserve">2.3.9.    Максимальная скорость счета измерителя частоты следования </w:t>
      </w:r>
      <w:proofErr w:type="spellStart"/>
      <w:r w:rsidRPr="00FC30A2">
        <w:rPr>
          <w:rFonts w:eastAsia="Times New Roman" w:cs="Times New Roman"/>
          <w:sz w:val="22"/>
          <w:lang w:eastAsia="ru-RU"/>
        </w:rPr>
        <w:t>импульсоэ</w:t>
      </w:r>
      <w:proofErr w:type="spellEnd"/>
      <w:r w:rsidRPr="00FC30A2">
        <w:rPr>
          <w:rFonts w:eastAsia="Times New Roman" w:cs="Times New Roman"/>
          <w:sz w:val="22"/>
          <w:lang w:eastAsia="ru-RU"/>
        </w:rPr>
        <w:t xml:space="preserve"> должна быть не менее 10</w:t>
      </w:r>
      <w:r w:rsidRPr="00FC30A2">
        <w:rPr>
          <w:rFonts w:eastAsia="Times New Roman" w:cs="Times New Roman"/>
          <w:sz w:val="22"/>
          <w:vertAlign w:val="superscript"/>
          <w:lang w:eastAsia="ru-RU"/>
        </w:rPr>
        <w:t>1</w:t>
      </w:r>
      <w:r w:rsidRPr="00FC30A2">
        <w:rPr>
          <w:rFonts w:eastAsia="Times New Roman" w:cs="Times New Roman"/>
          <w:sz w:val="22"/>
          <w:lang w:eastAsia="ru-RU"/>
        </w:rPr>
        <w:t> с</w:t>
      </w:r>
      <w:r w:rsidRPr="00FC30A2">
        <w:rPr>
          <w:rFonts w:eastAsia="Times New Roman" w:cs="Times New Roman"/>
          <w:sz w:val="22"/>
          <w:vertAlign w:val="superscript"/>
          <w:lang w:eastAsia="ru-RU"/>
        </w:rPr>
        <w:t>-1</w:t>
      </w:r>
      <w:r w:rsidRPr="00FC30A2">
        <w:rPr>
          <w:rFonts w:eastAsia="Times New Roman" w:cs="Times New Roman"/>
          <w:sz w:val="22"/>
          <w:lang w:eastAsia="ru-RU"/>
        </w:rPr>
        <w:t>. Рекомендуется применение счетчиков со ступенчатым регулированием разрешающего времени в пределах 1—10—100 мкс. При использовании узкополосного измерительного прибора разрешающее время счетчика выбирается равным 1/</w:t>
      </w:r>
      <w:proofErr w:type="spellStart"/>
      <w:r w:rsidRPr="00FC30A2">
        <w:rPr>
          <w:rFonts w:eastAsia="Times New Roman" w:cs="Times New Roman"/>
          <w:sz w:val="22"/>
          <w:lang w:eastAsia="ru-RU"/>
        </w:rPr>
        <w:t>Аf</w:t>
      </w:r>
      <w:proofErr w:type="spellEnd"/>
      <w:r w:rsidRPr="00FC30A2">
        <w:rPr>
          <w:rFonts w:eastAsia="Times New Roman" w:cs="Times New Roman"/>
          <w:sz w:val="22"/>
          <w:lang w:eastAsia="ru-RU"/>
        </w:rPr>
        <w:t>. Емкость счета счетчика импульсов должна быть не менее 10</w:t>
      </w:r>
      <w:r w:rsidRPr="00FC30A2">
        <w:rPr>
          <w:rFonts w:eastAsia="Times New Roman" w:cs="Times New Roman"/>
          <w:sz w:val="22"/>
          <w:vertAlign w:val="superscript"/>
          <w:lang w:eastAsia="ru-RU"/>
        </w:rPr>
        <w:t>s</w:t>
      </w:r>
      <w:r w:rsidRPr="00FC30A2">
        <w:rPr>
          <w:rFonts w:eastAsia="Times New Roman" w:cs="Times New Roman"/>
          <w:sz w:val="22"/>
          <w:lang w:eastAsia="ru-RU"/>
        </w:rPr>
        <w:t> импульсов.</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 xml:space="preserve">Измерять частоту следования импульсов частичных разрядов при испытаниях напряжением постоянного тока следует </w:t>
      </w:r>
      <w:proofErr w:type="spellStart"/>
      <w:r w:rsidRPr="00FC30A2">
        <w:rPr>
          <w:rFonts w:eastAsia="Times New Roman" w:cs="Times New Roman"/>
          <w:sz w:val="22"/>
          <w:lang w:eastAsia="ru-RU"/>
        </w:rPr>
        <w:t>пересчет-ными</w:t>
      </w:r>
      <w:proofErr w:type="spellEnd"/>
      <w:r w:rsidRPr="00FC30A2">
        <w:rPr>
          <w:rFonts w:eastAsia="Times New Roman" w:cs="Times New Roman"/>
          <w:sz w:val="22"/>
          <w:lang w:eastAsia="ru-RU"/>
        </w:rPr>
        <w:t xml:space="preserve"> устройствами, определяющими количество импульсов в течение заданного промежутка времени и позволяющими регистрировать импульсы, следующие с частотой не более 1 с</w:t>
      </w:r>
      <w:r w:rsidRPr="00FC30A2">
        <w:rPr>
          <w:rFonts w:eastAsia="Times New Roman" w:cs="Times New Roman"/>
          <w:sz w:val="22"/>
          <w:vertAlign w:val="superscript"/>
          <w:lang w:eastAsia="ru-RU"/>
        </w:rPr>
        <w:t>-1</w:t>
      </w:r>
      <w:r w:rsidRPr="00FC30A2">
        <w:rPr>
          <w:rFonts w:eastAsia="Times New Roman" w:cs="Times New Roman"/>
          <w:sz w:val="22"/>
          <w:lang w:eastAsia="ru-RU"/>
        </w:rPr>
        <w:t>.</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1</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3.1.    Поверка</w:t>
      </w:r>
    </w:p>
    <w:p w:rsidR="00121304" w:rsidRPr="00FC30A2" w:rsidRDefault="00121304" w:rsidP="00121304">
      <w:pPr>
        <w:shd w:val="clear" w:color="auto" w:fill="FFFFFF"/>
        <w:spacing w:line="218" w:lineRule="atLeast"/>
        <w:ind w:firstLine="260"/>
        <w:jc w:val="both"/>
        <w:rPr>
          <w:rFonts w:eastAsia="Times New Roman" w:cs="Times New Roman"/>
          <w:sz w:val="22"/>
          <w:lang w:eastAsia="ru-RU"/>
        </w:rPr>
      </w:pPr>
      <w:r w:rsidRPr="00FC30A2">
        <w:rPr>
          <w:rFonts w:eastAsia="Times New Roman" w:cs="Times New Roman"/>
          <w:sz w:val="22"/>
          <w:lang w:eastAsia="ru-RU"/>
        </w:rPr>
        <w:t>3.1.1.    Поверкой измерительного прибора, имеющего отградуированное в единицах измеряемой характеристики отсчетное устройство, должна быть определена основная погрешность измерения</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10</w:t>
      </w:r>
    </w:p>
    <w:p w:rsidR="00121304" w:rsidRPr="00FC30A2" w:rsidRDefault="00555853" w:rsidP="00121304">
      <w:pPr>
        <w:shd w:val="clear" w:color="auto" w:fill="F5F5F5"/>
        <w:spacing w:line="218" w:lineRule="atLeast"/>
        <w:rPr>
          <w:rFonts w:eastAsia="Times New Roman" w:cs="Times New Roman"/>
          <w:sz w:val="22"/>
          <w:lang w:eastAsia="ru-RU"/>
        </w:rPr>
      </w:pPr>
      <w:hyperlink r:id="rId23" w:history="1">
        <w:r w:rsidR="00121304" w:rsidRPr="00FC30A2">
          <w:rPr>
            <w:rFonts w:eastAsia="Times New Roman" w:cs="Times New Roman"/>
            <w:sz w:val="22"/>
            <w:lang w:eastAsia="ru-RU"/>
          </w:rPr>
          <w:t>↑ Наверх</w:t>
        </w:r>
      </w:hyperlink>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Стр. 8 ГОСТ 2М74—»1</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 xml:space="preserve">не менее чем в </w:t>
      </w:r>
      <w:proofErr w:type="spellStart"/>
      <w:r w:rsidRPr="00FC30A2">
        <w:rPr>
          <w:rFonts w:eastAsia="Times New Roman" w:cs="Times New Roman"/>
          <w:sz w:val="22"/>
          <w:lang w:eastAsia="ru-RU"/>
        </w:rPr>
        <w:t>пятн</w:t>
      </w:r>
      <w:proofErr w:type="spellEnd"/>
      <w:r w:rsidRPr="00FC30A2">
        <w:rPr>
          <w:rFonts w:eastAsia="Times New Roman" w:cs="Times New Roman"/>
          <w:sz w:val="22"/>
          <w:lang w:eastAsia="ru-RU"/>
        </w:rPr>
        <w:t xml:space="preserve"> равномерно распределенных по шкале точках на каждой ступени регулирования чувствительности. Относительная погрешность измерительного </w:t>
      </w:r>
      <w:proofErr w:type="spellStart"/>
      <w:r w:rsidRPr="00FC30A2">
        <w:rPr>
          <w:rFonts w:eastAsia="Times New Roman" w:cs="Times New Roman"/>
          <w:sz w:val="22"/>
          <w:lang w:eastAsia="ru-RU"/>
        </w:rPr>
        <w:t>устройстаа</w:t>
      </w:r>
      <w:proofErr w:type="spellEnd"/>
      <w:r w:rsidRPr="00FC30A2">
        <w:rPr>
          <w:rFonts w:eastAsia="Times New Roman" w:cs="Times New Roman"/>
          <w:sz w:val="22"/>
          <w:lang w:eastAsia="ru-RU"/>
        </w:rPr>
        <w:t xml:space="preserve"> не должна превышать ±30%.</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Поверкой измерительного прибора, не имеющего отградуированного в единицах измеряемой характеристики отсчетного устройства, должна определяться зависимость показаний отсчетного устройства от значения измеряемой характеристики на входе не менее чем по пяти точкам на каждой ступени регулирования Чувствительности. .</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Нелинейность полученной зависимости (наибольшее отклонение отношения значения измеряемой характеристики к показанию отсчетного устройства от среднего значения этого отношения на данной ступени регулирования, выраженное в процентах) не должна превышать ±30%.</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 xml:space="preserve">3.1.2.    Первичная и последующие поверки измерительного прибора выполняются с включенными параллельно его входу резистором одного </w:t>
      </w:r>
      <w:proofErr w:type="spellStart"/>
      <w:r w:rsidRPr="00FC30A2">
        <w:rPr>
          <w:rFonts w:eastAsia="Times New Roman" w:cs="Times New Roman"/>
          <w:sz w:val="22"/>
          <w:lang w:eastAsia="ru-RU"/>
        </w:rPr>
        <w:t>н</w:t>
      </w:r>
      <w:proofErr w:type="spellEnd"/>
      <w:r w:rsidRPr="00FC30A2">
        <w:rPr>
          <w:rFonts w:eastAsia="Times New Roman" w:cs="Times New Roman"/>
          <w:sz w:val="22"/>
          <w:lang w:eastAsia="ru-RU"/>
        </w:rPr>
        <w:t xml:space="preserve"> того же значения в пределах от 0.1 до 1 кОм, если прибор не имеет встроенного измерительного элемента.</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3.1.3.    Измерительное устройство должно поверяться на ступенях регулирования чувствительности (усиления), при которых выполняются измерения, в соответствий с условиями п. 3.1.1.</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 xml:space="preserve">При изменении электрического сопротивления (активного, индуктивного или полного) измерительного элемента или кабеля (или того и другого одновременно) поверка измерительного устройства должна </w:t>
      </w:r>
      <w:proofErr w:type="spellStart"/>
      <w:r w:rsidRPr="00FC30A2">
        <w:rPr>
          <w:rFonts w:eastAsia="Times New Roman" w:cs="Times New Roman"/>
          <w:sz w:val="22"/>
          <w:lang w:eastAsia="ru-RU"/>
        </w:rPr>
        <w:t>быгь</w:t>
      </w:r>
      <w:proofErr w:type="spellEnd"/>
      <w:r w:rsidRPr="00FC30A2">
        <w:rPr>
          <w:rFonts w:eastAsia="Times New Roman" w:cs="Times New Roman"/>
          <w:sz w:val="22"/>
          <w:lang w:eastAsia="ru-RU"/>
        </w:rPr>
        <w:t xml:space="preserve"> выполнена вновь.</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lastRenderedPageBreak/>
        <w:t>3.1.4.    Поверка осуществляется импульсами, которые подаются на вход измерительного прибора (устройства) через конденсатор с малой емкостью С</w:t>
      </w:r>
      <w:r w:rsidRPr="00FC30A2">
        <w:rPr>
          <w:rFonts w:eastAsia="Times New Roman" w:cs="Times New Roman"/>
          <w:sz w:val="22"/>
          <w:vertAlign w:val="subscript"/>
          <w:lang w:eastAsia="ru-RU"/>
        </w:rPr>
        <w:t>0</w:t>
      </w:r>
      <w:r w:rsidRPr="00FC30A2">
        <w:rPr>
          <w:rFonts w:eastAsia="Times New Roman" w:cs="Times New Roman"/>
          <w:sz w:val="22"/>
          <w:lang w:eastAsia="ru-RU"/>
        </w:rPr>
        <w:t xml:space="preserve"> от </w:t>
      </w:r>
      <w:proofErr w:type="spellStart"/>
      <w:r w:rsidRPr="00FC30A2">
        <w:rPr>
          <w:rFonts w:eastAsia="Times New Roman" w:cs="Times New Roman"/>
          <w:sz w:val="22"/>
          <w:lang w:eastAsia="ru-RU"/>
        </w:rPr>
        <w:t>градуировочного</w:t>
      </w:r>
      <w:proofErr w:type="spellEnd"/>
      <w:r w:rsidRPr="00FC30A2">
        <w:rPr>
          <w:rFonts w:eastAsia="Times New Roman" w:cs="Times New Roman"/>
          <w:sz w:val="22"/>
          <w:lang w:eastAsia="ru-RU"/>
        </w:rPr>
        <w:t xml:space="preserve"> генератора G (см. п. 3.4).</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proofErr w:type="spellStart"/>
      <w:r w:rsidRPr="00FC30A2">
        <w:rPr>
          <w:rFonts w:eastAsia="Times New Roman" w:cs="Times New Roman"/>
          <w:sz w:val="22"/>
          <w:lang w:eastAsia="ru-RU"/>
        </w:rPr>
        <w:t>Бмкость</w:t>
      </w:r>
      <w:proofErr w:type="spellEnd"/>
      <w:r w:rsidRPr="00FC30A2">
        <w:rPr>
          <w:rFonts w:eastAsia="Times New Roman" w:cs="Times New Roman"/>
          <w:sz w:val="22"/>
          <w:lang w:eastAsia="ru-RU"/>
        </w:rPr>
        <w:t xml:space="preserve"> С</w:t>
      </w:r>
      <w:r w:rsidRPr="00FC30A2">
        <w:rPr>
          <w:rFonts w:eastAsia="Times New Roman" w:cs="Times New Roman"/>
          <w:sz w:val="22"/>
          <w:vertAlign w:val="subscript"/>
          <w:lang w:eastAsia="ru-RU"/>
        </w:rPr>
        <w:t>0</w:t>
      </w:r>
      <w:r w:rsidRPr="00FC30A2">
        <w:rPr>
          <w:rFonts w:eastAsia="Times New Roman" w:cs="Times New Roman"/>
          <w:sz w:val="22"/>
          <w:lang w:eastAsia="ru-RU"/>
        </w:rPr>
        <w:t xml:space="preserve"> выбирается такой, чтобы длительность импульса тока через нее была мала по сравнению с 1//г для широкополосного измерительного прибора (или </w:t>
      </w:r>
      <w:proofErr w:type="spellStart"/>
      <w:r w:rsidRPr="00FC30A2">
        <w:rPr>
          <w:rFonts w:eastAsia="Times New Roman" w:cs="Times New Roman"/>
          <w:sz w:val="22"/>
          <w:lang w:eastAsia="ru-RU"/>
        </w:rPr>
        <w:t>l</w:t>
      </w:r>
      <w:proofErr w:type="spellEnd"/>
      <w:r w:rsidRPr="00FC30A2">
        <w:rPr>
          <w:rFonts w:eastAsia="Times New Roman" w:cs="Times New Roman"/>
          <w:sz w:val="22"/>
          <w:lang w:eastAsia="ru-RU"/>
        </w:rPr>
        <w:t>/</w:t>
      </w:r>
      <w:proofErr w:type="spellStart"/>
      <w:r w:rsidRPr="00FC30A2">
        <w:rPr>
          <w:rFonts w:eastAsia="Times New Roman" w:cs="Times New Roman"/>
          <w:sz w:val="22"/>
          <w:lang w:eastAsia="ru-RU"/>
        </w:rPr>
        <w:t>fo</w:t>
      </w:r>
      <w:proofErr w:type="spellEnd"/>
      <w:r w:rsidRPr="00FC30A2">
        <w:rPr>
          <w:rFonts w:eastAsia="Times New Roman" w:cs="Times New Roman"/>
          <w:sz w:val="22"/>
          <w:lang w:eastAsia="ru-RU"/>
        </w:rPr>
        <w:t xml:space="preserve"> для узкополосного измерительного прибора).</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proofErr w:type="spellStart"/>
      <w:r w:rsidRPr="00FC30A2">
        <w:rPr>
          <w:rFonts w:eastAsia="Times New Roman" w:cs="Times New Roman"/>
          <w:sz w:val="22"/>
          <w:lang w:eastAsia="ru-RU"/>
        </w:rPr>
        <w:t>Зарад</w:t>
      </w:r>
      <w:proofErr w:type="spellEnd"/>
      <w:r w:rsidRPr="00FC30A2">
        <w:rPr>
          <w:rFonts w:eastAsia="Times New Roman" w:cs="Times New Roman"/>
          <w:sz w:val="22"/>
          <w:lang w:eastAsia="ru-RU"/>
        </w:rPr>
        <w:t xml:space="preserve"> &lt;7о поверочных импульсов равен</w:t>
      </w:r>
    </w:p>
    <w:p w:rsidR="00121304" w:rsidRPr="00FC30A2" w:rsidRDefault="00121304" w:rsidP="00121304">
      <w:pPr>
        <w:shd w:val="clear" w:color="auto" w:fill="FFFFFF"/>
        <w:spacing w:after="109" w:line="218" w:lineRule="atLeast"/>
        <w:jc w:val="right"/>
        <w:rPr>
          <w:rFonts w:eastAsia="Times New Roman" w:cs="Times New Roman"/>
          <w:sz w:val="22"/>
          <w:lang w:eastAsia="ru-RU"/>
        </w:rPr>
      </w:pPr>
      <w:r w:rsidRPr="00FC30A2">
        <w:rPr>
          <w:rFonts w:eastAsia="Times New Roman" w:cs="Times New Roman"/>
          <w:sz w:val="22"/>
          <w:lang w:eastAsia="ru-RU"/>
        </w:rPr>
        <w:t>(1)</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 xml:space="preserve">где </w:t>
      </w:r>
      <w:proofErr w:type="spellStart"/>
      <w:r w:rsidRPr="00FC30A2">
        <w:rPr>
          <w:rFonts w:eastAsia="Times New Roman" w:cs="Times New Roman"/>
          <w:sz w:val="22"/>
          <w:lang w:eastAsia="ru-RU"/>
        </w:rPr>
        <w:t>Uo</w:t>
      </w:r>
      <w:proofErr w:type="spellEnd"/>
      <w:r w:rsidRPr="00FC30A2">
        <w:rPr>
          <w:rFonts w:eastAsia="Times New Roman" w:cs="Times New Roman"/>
          <w:sz w:val="22"/>
          <w:lang w:eastAsia="ru-RU"/>
        </w:rPr>
        <w:t xml:space="preserve"> — амплитуда выходного импульса напряжения </w:t>
      </w:r>
      <w:proofErr w:type="spellStart"/>
      <w:r w:rsidRPr="00FC30A2">
        <w:rPr>
          <w:rFonts w:eastAsia="Times New Roman" w:cs="Times New Roman"/>
          <w:sz w:val="22"/>
          <w:lang w:eastAsia="ru-RU"/>
        </w:rPr>
        <w:t>градуировочного</w:t>
      </w:r>
      <w:proofErr w:type="spellEnd"/>
      <w:r w:rsidRPr="00FC30A2">
        <w:rPr>
          <w:rFonts w:eastAsia="Times New Roman" w:cs="Times New Roman"/>
          <w:sz w:val="22"/>
          <w:lang w:eastAsia="ru-RU"/>
        </w:rPr>
        <w:t xml:space="preserve"> генератора.</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Значение Со должно быть известно с погрешностью, не превышающей 5%.</w:t>
      </w:r>
    </w:p>
    <w:p w:rsidR="00121304" w:rsidRPr="00FC30A2" w:rsidRDefault="00121304" w:rsidP="00121304">
      <w:pPr>
        <w:shd w:val="clear" w:color="auto" w:fill="FFFFFF"/>
        <w:spacing w:line="218" w:lineRule="atLeast"/>
        <w:ind w:firstLine="240"/>
        <w:jc w:val="both"/>
        <w:rPr>
          <w:rFonts w:eastAsia="Times New Roman" w:cs="Times New Roman"/>
          <w:sz w:val="22"/>
          <w:lang w:eastAsia="ru-RU"/>
        </w:rPr>
      </w:pPr>
      <w:r w:rsidRPr="00FC30A2">
        <w:rPr>
          <w:rFonts w:eastAsia="Times New Roman" w:cs="Times New Roman"/>
          <w:sz w:val="22"/>
          <w:lang w:eastAsia="ru-RU"/>
        </w:rPr>
        <w:t xml:space="preserve">При поверке измерителя кажущегося заряда показания отсчетного устройства должны </w:t>
      </w:r>
      <w:proofErr w:type="spellStart"/>
      <w:r w:rsidRPr="00FC30A2">
        <w:rPr>
          <w:rFonts w:eastAsia="Times New Roman" w:cs="Times New Roman"/>
          <w:sz w:val="22"/>
          <w:lang w:eastAsia="ru-RU"/>
        </w:rPr>
        <w:t>срачниваться</w:t>
      </w:r>
      <w:proofErr w:type="spellEnd"/>
      <w:r w:rsidRPr="00FC30A2">
        <w:rPr>
          <w:rFonts w:eastAsia="Times New Roman" w:cs="Times New Roman"/>
          <w:sz w:val="22"/>
          <w:lang w:eastAsia="ru-RU"/>
        </w:rPr>
        <w:t xml:space="preserve"> с известными значениями заряда </w:t>
      </w:r>
      <w:proofErr w:type="spellStart"/>
      <w:r w:rsidRPr="00FC30A2">
        <w:rPr>
          <w:rFonts w:eastAsia="Times New Roman" w:cs="Times New Roman"/>
          <w:sz w:val="22"/>
          <w:lang w:eastAsia="ru-RU"/>
        </w:rPr>
        <w:t>q</w:t>
      </w:r>
      <w:proofErr w:type="spellEnd"/>
      <w:r w:rsidRPr="00FC30A2">
        <w:rPr>
          <w:rFonts w:eastAsia="Times New Roman" w:cs="Times New Roman"/>
          <w:sz w:val="22"/>
          <w:lang w:eastAsia="ru-RU"/>
        </w:rPr>
        <w:t>„.</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11</w:t>
      </w:r>
    </w:p>
    <w:p w:rsidR="00121304" w:rsidRPr="00FC30A2" w:rsidRDefault="00555853" w:rsidP="00121304">
      <w:pPr>
        <w:shd w:val="clear" w:color="auto" w:fill="F5F5F5"/>
        <w:spacing w:line="218" w:lineRule="atLeast"/>
        <w:rPr>
          <w:rFonts w:eastAsia="Times New Roman" w:cs="Times New Roman"/>
          <w:sz w:val="22"/>
          <w:lang w:eastAsia="ru-RU"/>
        </w:rPr>
      </w:pPr>
      <w:hyperlink r:id="rId24" w:history="1">
        <w:r w:rsidR="00121304" w:rsidRPr="00FC30A2">
          <w:rPr>
            <w:rFonts w:eastAsia="Times New Roman" w:cs="Times New Roman"/>
            <w:sz w:val="22"/>
            <w:lang w:eastAsia="ru-RU"/>
          </w:rPr>
          <w:t>↑ Наверх</w:t>
        </w:r>
      </w:hyperlink>
    </w:p>
    <w:p w:rsidR="00121304" w:rsidRPr="00FC30A2" w:rsidRDefault="00555853" w:rsidP="00121304">
      <w:pPr>
        <w:shd w:val="clear" w:color="auto" w:fill="FFFFFF"/>
        <w:spacing w:after="109" w:line="218" w:lineRule="atLeast"/>
        <w:rPr>
          <w:rFonts w:eastAsia="Times New Roman" w:cs="Times New Roman"/>
          <w:sz w:val="22"/>
          <w:lang w:eastAsia="ru-RU"/>
        </w:rPr>
      </w:pPr>
      <w:hyperlink r:id="rId25" w:history="1">
        <w:r w:rsidR="00121304" w:rsidRPr="00FC30A2">
          <w:rPr>
            <w:rFonts w:eastAsia="Times New Roman" w:cs="Times New Roman"/>
            <w:sz w:val="22"/>
            <w:u w:val="single"/>
            <w:lang w:eastAsia="ru-RU"/>
          </w:rPr>
          <w:t>ГОСТ 20074-13</w:t>
        </w:r>
      </w:hyperlink>
      <w:r w:rsidR="00121304" w:rsidRPr="00FC30A2">
        <w:rPr>
          <w:rFonts w:eastAsia="Times New Roman" w:cs="Times New Roman"/>
          <w:sz w:val="22"/>
          <w:lang w:eastAsia="ru-RU"/>
        </w:rPr>
        <w:t> Стр. 9</w:t>
      </w:r>
    </w:p>
    <w:p w:rsidR="00121304" w:rsidRPr="00FC30A2" w:rsidRDefault="00121304" w:rsidP="00121304">
      <w:pPr>
        <w:shd w:val="clear" w:color="auto" w:fill="FFFFFF"/>
        <w:spacing w:after="109" w:line="218" w:lineRule="atLeast"/>
        <w:ind w:firstLine="340"/>
        <w:jc w:val="both"/>
        <w:rPr>
          <w:rFonts w:eastAsia="Times New Roman" w:cs="Times New Roman"/>
          <w:sz w:val="22"/>
          <w:lang w:eastAsia="ru-RU"/>
        </w:rPr>
      </w:pPr>
      <w:r w:rsidRPr="00FC30A2">
        <w:rPr>
          <w:rFonts w:eastAsia="Times New Roman" w:cs="Times New Roman"/>
          <w:sz w:val="22"/>
          <w:lang w:eastAsia="ru-RU"/>
        </w:rPr>
        <w:t>При поверке измерителя среднего тока / дополнительно должна быть известна «о частота следования поверочных импульсов.</w:t>
      </w:r>
    </w:p>
    <w:p w:rsidR="00121304" w:rsidRPr="00FC30A2" w:rsidRDefault="00121304" w:rsidP="00121304">
      <w:pPr>
        <w:shd w:val="clear" w:color="auto" w:fill="FFFFFF"/>
        <w:spacing w:after="109" w:line="218" w:lineRule="atLeast"/>
        <w:ind w:firstLine="340"/>
        <w:jc w:val="both"/>
        <w:rPr>
          <w:rFonts w:eastAsia="Times New Roman" w:cs="Times New Roman"/>
          <w:sz w:val="22"/>
          <w:lang w:eastAsia="ru-RU"/>
        </w:rPr>
      </w:pPr>
      <w:r w:rsidRPr="00FC30A2">
        <w:rPr>
          <w:rFonts w:eastAsia="Times New Roman" w:cs="Times New Roman"/>
          <w:sz w:val="22"/>
          <w:lang w:eastAsia="ru-RU"/>
        </w:rPr>
        <w:t>Показания прибора соответствуют среднему току</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/,-л,(/</w:t>
      </w:r>
      <w:r w:rsidRPr="00FC30A2">
        <w:rPr>
          <w:rFonts w:eastAsia="Times New Roman" w:cs="Times New Roman"/>
          <w:sz w:val="22"/>
          <w:vertAlign w:val="subscript"/>
          <w:lang w:eastAsia="ru-RU"/>
        </w:rPr>
        <w:t>0</w:t>
      </w:r>
      <w:r w:rsidRPr="00FC30A2">
        <w:rPr>
          <w:rFonts w:eastAsia="Times New Roman" w:cs="Times New Roman"/>
          <w:sz w:val="22"/>
          <w:lang w:eastAsia="ru-RU"/>
        </w:rPr>
        <w:t>С</w:t>
      </w:r>
      <w:r w:rsidRPr="00FC30A2">
        <w:rPr>
          <w:rFonts w:eastAsia="Times New Roman" w:cs="Times New Roman"/>
          <w:sz w:val="22"/>
          <w:vertAlign w:val="subscript"/>
          <w:lang w:eastAsia="ru-RU"/>
        </w:rPr>
        <w:t>0</w:t>
      </w:r>
      <w:r w:rsidRPr="00FC30A2">
        <w:rPr>
          <w:rFonts w:eastAsia="Times New Roman" w:cs="Times New Roman"/>
          <w:sz w:val="22"/>
          <w:lang w:eastAsia="ru-RU"/>
        </w:rPr>
        <w:t>=пу7</w:t>
      </w:r>
      <w:r w:rsidRPr="00FC30A2">
        <w:rPr>
          <w:rFonts w:eastAsia="Times New Roman" w:cs="Times New Roman"/>
          <w:sz w:val="22"/>
          <w:vertAlign w:val="subscript"/>
          <w:lang w:eastAsia="ru-RU"/>
        </w:rPr>
        <w:t>0</w:t>
      </w:r>
      <w:r w:rsidRPr="00FC30A2">
        <w:rPr>
          <w:rFonts w:eastAsia="Times New Roman" w:cs="Times New Roman"/>
          <w:sz w:val="22"/>
          <w:lang w:eastAsia="ru-RU"/>
        </w:rPr>
        <w:t>    (2)</w:t>
      </w:r>
    </w:p>
    <w:p w:rsidR="00121304" w:rsidRPr="00FC30A2" w:rsidRDefault="00121304" w:rsidP="00121304">
      <w:pPr>
        <w:shd w:val="clear" w:color="auto" w:fill="FFFFFF"/>
        <w:spacing w:after="109" w:line="218" w:lineRule="atLeast"/>
        <w:ind w:firstLine="340"/>
        <w:jc w:val="both"/>
        <w:rPr>
          <w:rFonts w:eastAsia="Times New Roman" w:cs="Times New Roman"/>
          <w:sz w:val="22"/>
          <w:lang w:eastAsia="ru-RU"/>
        </w:rPr>
      </w:pPr>
      <w:r w:rsidRPr="00FC30A2">
        <w:rPr>
          <w:rFonts w:eastAsia="Times New Roman" w:cs="Times New Roman"/>
          <w:sz w:val="22"/>
          <w:lang w:eastAsia="ru-RU"/>
        </w:rPr>
        <w:t>Устройство для измерения среднего тока должно поверяться как при изменении заряда поверочных импульсов при фиксировав* ной частоте их следования.</w:t>
      </w:r>
    </w:p>
    <w:p w:rsidR="00121304" w:rsidRPr="00FC30A2" w:rsidRDefault="00121304" w:rsidP="00121304">
      <w:pPr>
        <w:shd w:val="clear" w:color="auto" w:fill="FFFFFF"/>
        <w:spacing w:line="218" w:lineRule="atLeast"/>
        <w:jc w:val="both"/>
        <w:rPr>
          <w:rFonts w:eastAsia="Times New Roman" w:cs="Times New Roman"/>
          <w:sz w:val="22"/>
          <w:lang w:eastAsia="ru-RU"/>
        </w:rPr>
      </w:pPr>
      <w:r w:rsidRPr="00FC30A2">
        <w:rPr>
          <w:rFonts w:eastAsia="Times New Roman" w:cs="Times New Roman"/>
          <w:sz w:val="22"/>
          <w:lang w:eastAsia="ru-RU"/>
        </w:rPr>
        <w:t xml:space="preserve">так и при изменении частоты следования при </w:t>
      </w:r>
      <w:proofErr w:type="spellStart"/>
      <w:r w:rsidRPr="00FC30A2">
        <w:rPr>
          <w:rFonts w:eastAsia="Times New Roman" w:cs="Times New Roman"/>
          <w:sz w:val="22"/>
          <w:lang w:eastAsia="ru-RU"/>
        </w:rPr>
        <w:t>фиксирэ-еанном</w:t>
      </w:r>
      <w:proofErr w:type="spellEnd"/>
      <w:r w:rsidRPr="00FC30A2">
        <w:rPr>
          <w:rFonts w:eastAsia="Times New Roman" w:cs="Times New Roman"/>
          <w:sz w:val="22"/>
          <w:lang w:eastAsia="ru-RU"/>
        </w:rPr>
        <w:t xml:space="preserve"> значении заряда.</w:t>
      </w:r>
    </w:p>
    <w:tbl>
      <w:tblPr>
        <w:tblW w:w="0" w:type="auto"/>
        <w:tblCellMar>
          <w:top w:w="15" w:type="dxa"/>
          <w:left w:w="15" w:type="dxa"/>
          <w:bottom w:w="15" w:type="dxa"/>
          <w:right w:w="15" w:type="dxa"/>
        </w:tblCellMar>
        <w:tblLook w:val="04A0"/>
      </w:tblPr>
      <w:tblGrid>
        <w:gridCol w:w="9355"/>
      </w:tblGrid>
      <w:tr w:rsidR="00121304" w:rsidRPr="00FC30A2" w:rsidTr="00121304">
        <w:tc>
          <w:tcPr>
            <w:tcW w:w="0" w:type="auto"/>
            <w:shd w:val="clear" w:color="auto" w:fill="auto"/>
            <w:tcMar>
              <w:top w:w="0" w:type="dxa"/>
              <w:left w:w="0" w:type="dxa"/>
              <w:bottom w:w="0" w:type="dxa"/>
              <w:right w:w="0" w:type="dxa"/>
            </w:tcMar>
            <w:vAlign w:val="center"/>
            <w:hideMark/>
          </w:tcPr>
          <w:p w:rsidR="00121304" w:rsidRPr="00FC30A2" w:rsidRDefault="00121304" w:rsidP="00121304">
            <w:pPr>
              <w:spacing w:after="109"/>
              <w:jc w:val="center"/>
              <w:rPr>
                <w:rFonts w:eastAsia="Times New Roman" w:cs="Times New Roman"/>
                <w:sz w:val="22"/>
                <w:lang w:eastAsia="ru-RU"/>
              </w:rPr>
            </w:pPr>
            <w:r w:rsidRPr="00FC30A2">
              <w:rPr>
                <w:rFonts w:eastAsia="Times New Roman" w:cs="Times New Roman"/>
                <w:sz w:val="22"/>
                <w:lang w:eastAsia="ru-RU"/>
              </w:rPr>
              <w:t>Схема соединений при параллельной градуировке</w:t>
            </w:r>
          </w:p>
        </w:tc>
      </w:tr>
      <w:tr w:rsidR="00121304" w:rsidRPr="00FC30A2" w:rsidTr="00121304">
        <w:tc>
          <w:tcPr>
            <w:tcW w:w="0" w:type="auto"/>
            <w:shd w:val="clear" w:color="auto" w:fill="auto"/>
            <w:tcMar>
              <w:top w:w="0" w:type="dxa"/>
              <w:left w:w="0" w:type="dxa"/>
              <w:bottom w:w="0" w:type="dxa"/>
              <w:right w:w="0" w:type="dxa"/>
            </w:tcMar>
            <w:vAlign w:val="center"/>
            <w:hideMark/>
          </w:tcPr>
          <w:p w:rsidR="00121304" w:rsidRPr="00FC30A2" w:rsidRDefault="00121304" w:rsidP="00121304">
            <w:pPr>
              <w:rPr>
                <w:rFonts w:eastAsia="Times New Roman" w:cs="Times New Roman"/>
                <w:sz w:val="22"/>
                <w:lang w:eastAsia="ru-RU"/>
              </w:rPr>
            </w:pPr>
            <w:r w:rsidRPr="00FC30A2">
              <w:rPr>
                <w:rFonts w:eastAsia="Times New Roman" w:cs="Times New Roman"/>
                <w:noProof/>
                <w:sz w:val="22"/>
                <w:lang w:eastAsia="ru-RU"/>
              </w:rPr>
              <w:lastRenderedPageBreak/>
              <w:drawing>
                <wp:inline distT="0" distB="0" distL="0" distR="0">
                  <wp:extent cx="3837940" cy="4904740"/>
                  <wp:effectExtent l="19050" t="0" r="0" b="0"/>
                  <wp:docPr id="9" name="Рисунок 9" descr="http://img.standartgost.ru/images/g_rec/0/212/21276/21276_10_files/21276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standartgost.ru/images/g_rec/0/212/21276/21276_10_files/21276_10-1.png"/>
                          <pic:cNvPicPr>
                            <a:picLocks noChangeAspect="1" noChangeArrowheads="1"/>
                          </pic:cNvPicPr>
                        </pic:nvPicPr>
                        <pic:blipFill>
                          <a:blip r:embed="rId26"/>
                          <a:srcRect/>
                          <a:stretch>
                            <a:fillRect/>
                          </a:stretch>
                        </pic:blipFill>
                        <pic:spPr bwMode="auto">
                          <a:xfrm>
                            <a:off x="0" y="0"/>
                            <a:ext cx="3837940" cy="4904740"/>
                          </a:xfrm>
                          <a:prstGeom prst="rect">
                            <a:avLst/>
                          </a:prstGeom>
                          <a:noFill/>
                          <a:ln w="9525">
                            <a:noFill/>
                            <a:miter lim="800000"/>
                            <a:headEnd/>
                            <a:tailEnd/>
                          </a:ln>
                        </pic:spPr>
                      </pic:pic>
                    </a:graphicData>
                  </a:graphic>
                </wp:inline>
              </w:drawing>
            </w:r>
          </w:p>
        </w:tc>
      </w:tr>
      <w:tr w:rsidR="00121304" w:rsidRPr="00FC30A2" w:rsidTr="00121304">
        <w:tc>
          <w:tcPr>
            <w:tcW w:w="0" w:type="auto"/>
            <w:shd w:val="clear" w:color="auto" w:fill="auto"/>
            <w:tcMar>
              <w:top w:w="0" w:type="dxa"/>
              <w:left w:w="0" w:type="dxa"/>
              <w:bottom w:w="0" w:type="dxa"/>
              <w:right w:w="0" w:type="dxa"/>
            </w:tcMar>
            <w:vAlign w:val="center"/>
            <w:hideMark/>
          </w:tcPr>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w:t>
            </w:r>
            <w:proofErr w:type="spellStart"/>
            <w:r w:rsidRPr="00FC30A2">
              <w:rPr>
                <w:rFonts w:eastAsia="Times New Roman" w:cs="Times New Roman"/>
                <w:sz w:val="22"/>
                <w:lang w:eastAsia="ru-RU"/>
              </w:rPr>
              <w:t>градукровэчкы</w:t>
            </w:r>
            <w:proofErr w:type="spellEnd"/>
            <w:r w:rsidRPr="00FC30A2">
              <w:rPr>
                <w:rFonts w:eastAsia="Times New Roman" w:cs="Times New Roman"/>
                <w:sz w:val="22"/>
                <w:lang w:eastAsia="ru-RU"/>
              </w:rPr>
              <w:t xml:space="preserve">* генератор С; </w:t>
            </w:r>
            <w:proofErr w:type="spellStart"/>
            <w:r w:rsidRPr="00FC30A2">
              <w:rPr>
                <w:rFonts w:eastAsia="Times New Roman" w:cs="Times New Roman"/>
                <w:sz w:val="22"/>
                <w:lang w:eastAsia="ru-RU"/>
              </w:rPr>
              <w:t>Ct</w:t>
            </w:r>
            <w:proofErr w:type="spellEnd"/>
            <w:r w:rsidRPr="00FC30A2">
              <w:rPr>
                <w:rFonts w:eastAsia="Times New Roman" w:cs="Times New Roman"/>
                <w:sz w:val="22"/>
                <w:lang w:eastAsia="ru-RU"/>
              </w:rPr>
              <w:t xml:space="preserve">—емкость </w:t>
            </w:r>
            <w:proofErr w:type="spellStart"/>
            <w:r w:rsidRPr="00FC30A2">
              <w:rPr>
                <w:rFonts w:eastAsia="Times New Roman" w:cs="Times New Roman"/>
                <w:sz w:val="22"/>
                <w:lang w:eastAsia="ru-RU"/>
              </w:rPr>
              <w:t>градуировочного</w:t>
            </w:r>
            <w:proofErr w:type="spellEnd"/>
            <w:r w:rsidRPr="00FC30A2">
              <w:rPr>
                <w:rFonts w:eastAsia="Times New Roman" w:cs="Times New Roman"/>
                <w:sz w:val="22"/>
                <w:lang w:eastAsia="ru-RU"/>
              </w:rPr>
              <w:t xml:space="preserve"> конденсатора; С</w:t>
            </w:r>
            <w:r w:rsidRPr="00FC30A2">
              <w:rPr>
                <w:rFonts w:eastAsia="Times New Roman" w:cs="Times New Roman"/>
                <w:sz w:val="22"/>
                <w:vertAlign w:val="subscript"/>
                <w:lang w:eastAsia="ru-RU"/>
              </w:rPr>
              <w:t>0</w:t>
            </w:r>
            <w:r w:rsidRPr="00FC30A2">
              <w:rPr>
                <w:rFonts w:eastAsia="Times New Roman" w:cs="Times New Roman"/>
                <w:sz w:val="22"/>
                <w:lang w:eastAsia="ru-RU"/>
              </w:rPr>
              <w:t> и -емкость</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объекта испытаний:    </w:t>
            </w:r>
            <w:proofErr w:type="spellStart"/>
            <w:r w:rsidRPr="00FC30A2">
              <w:rPr>
                <w:rFonts w:eastAsia="Times New Roman" w:cs="Times New Roman"/>
                <w:sz w:val="22"/>
                <w:lang w:eastAsia="ru-RU"/>
              </w:rPr>
              <w:t>С</w:t>
            </w:r>
            <w:r w:rsidRPr="00FC30A2">
              <w:rPr>
                <w:rFonts w:eastAsia="Times New Roman" w:cs="Times New Roman"/>
                <w:sz w:val="22"/>
                <w:vertAlign w:val="subscript"/>
                <w:lang w:eastAsia="ru-RU"/>
              </w:rPr>
              <w:t>с</w:t>
            </w:r>
            <w:proofErr w:type="spellEnd"/>
            <w:r w:rsidRPr="00FC30A2">
              <w:rPr>
                <w:rFonts w:eastAsia="Times New Roman" w:cs="Times New Roman"/>
                <w:sz w:val="22"/>
                <w:lang w:eastAsia="ru-RU"/>
              </w:rPr>
              <w:t>    —емкость    </w:t>
            </w:r>
            <w:proofErr w:type="spellStart"/>
            <w:r w:rsidRPr="00FC30A2">
              <w:rPr>
                <w:rFonts w:eastAsia="Times New Roman" w:cs="Times New Roman"/>
                <w:sz w:val="22"/>
                <w:lang w:eastAsia="ru-RU"/>
              </w:rPr>
              <w:t>соедкютеаь</w:t>
            </w:r>
            <w:proofErr w:type="spellEnd"/>
            <w:r w:rsidRPr="00FC30A2">
              <w:rPr>
                <w:rFonts w:eastAsia="Times New Roman" w:cs="Times New Roman"/>
                <w:sz w:val="22"/>
                <w:lang w:eastAsia="ru-RU"/>
              </w:rPr>
              <w:t>-</w:t>
            </w:r>
          </w:p>
          <w:p w:rsidR="00121304" w:rsidRPr="00FC30A2" w:rsidRDefault="00121304" w:rsidP="00121304">
            <w:pPr>
              <w:spacing w:after="109"/>
              <w:jc w:val="both"/>
              <w:rPr>
                <w:rFonts w:eastAsia="Times New Roman" w:cs="Times New Roman"/>
                <w:sz w:val="22"/>
                <w:lang w:eastAsia="ru-RU"/>
              </w:rPr>
            </w:pPr>
            <w:proofErr w:type="spellStart"/>
            <w:r w:rsidRPr="00FC30A2">
              <w:rPr>
                <w:rFonts w:eastAsia="Times New Roman" w:cs="Times New Roman"/>
                <w:sz w:val="22"/>
                <w:lang w:eastAsia="ru-RU"/>
              </w:rPr>
              <w:t>иого</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кокдеяевтора</w:t>
            </w:r>
            <w:proofErr w:type="spellEnd"/>
            <w:r w:rsidRPr="00FC30A2">
              <w:rPr>
                <w:rFonts w:eastAsia="Times New Roman" w:cs="Times New Roman"/>
                <w:sz w:val="22"/>
                <w:lang w:eastAsia="ru-RU"/>
              </w:rPr>
              <w:t>: 2</w:t>
            </w:r>
            <w:r w:rsidRPr="00FC30A2">
              <w:rPr>
                <w:rFonts w:eastAsia="Times New Roman" w:cs="Times New Roman"/>
                <w:sz w:val="22"/>
                <w:vertAlign w:val="subscript"/>
                <w:lang w:eastAsia="ru-RU"/>
              </w:rPr>
              <w:t>И</w:t>
            </w:r>
            <w:r w:rsidRPr="00FC30A2">
              <w:rPr>
                <w:rFonts w:eastAsia="Times New Roman" w:cs="Times New Roman"/>
                <w:sz w:val="22"/>
                <w:lang w:eastAsia="ru-RU"/>
              </w:rPr>
              <w:t xml:space="preserve"> • сопротивление </w:t>
            </w:r>
            <w:proofErr w:type="spellStart"/>
            <w:r w:rsidRPr="00FC30A2">
              <w:rPr>
                <w:rFonts w:eastAsia="Times New Roman" w:cs="Times New Roman"/>
                <w:sz w:val="22"/>
                <w:lang w:eastAsia="ru-RU"/>
              </w:rPr>
              <w:t>юисра-телккого</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влемеата</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С,</w:t>
            </w:r>
            <w:r w:rsidRPr="00FC30A2">
              <w:rPr>
                <w:rFonts w:eastAsia="Times New Roman" w:cs="Times New Roman"/>
                <w:sz w:val="22"/>
                <w:vertAlign w:val="subscript"/>
                <w:lang w:eastAsia="ru-RU"/>
              </w:rPr>
              <w:t>х</w:t>
            </w:r>
            <w:proofErr w:type="spellEnd"/>
            <w:r w:rsidRPr="00FC30A2">
              <w:rPr>
                <w:rFonts w:eastAsia="Times New Roman" w:cs="Times New Roman"/>
                <w:sz w:val="22"/>
                <w:lang w:eastAsia="ru-RU"/>
              </w:rPr>
              <w:t>— входная емкость ■»-</w:t>
            </w:r>
            <w:proofErr w:type="spellStart"/>
            <w:r w:rsidRPr="00FC30A2">
              <w:rPr>
                <w:rFonts w:eastAsia="Times New Roman" w:cs="Times New Roman"/>
                <w:sz w:val="22"/>
                <w:lang w:eastAsia="ru-RU"/>
              </w:rPr>
              <w:t>меритсхьяого</w:t>
            </w:r>
            <w:proofErr w:type="spellEnd"/>
            <w:r w:rsidRPr="00FC30A2">
              <w:rPr>
                <w:rFonts w:eastAsia="Times New Roman" w:cs="Times New Roman"/>
                <w:sz w:val="22"/>
                <w:lang w:eastAsia="ru-RU"/>
              </w:rPr>
              <w:t xml:space="preserve"> устройства.    Z—фильтр    </w:t>
            </w:r>
            <w:proofErr w:type="spellStart"/>
            <w:r w:rsidRPr="00FC30A2">
              <w:rPr>
                <w:rFonts w:eastAsia="Times New Roman" w:cs="Times New Roman"/>
                <w:sz w:val="22"/>
                <w:lang w:eastAsia="ru-RU"/>
              </w:rPr>
              <w:t>иижиах</w:t>
            </w:r>
            <w:proofErr w:type="spellEnd"/>
          </w:p>
          <w:p w:rsidR="00121304" w:rsidRPr="00FC30A2" w:rsidRDefault="00121304" w:rsidP="00121304">
            <w:pPr>
              <w:spacing w:after="109"/>
              <w:jc w:val="center"/>
              <w:rPr>
                <w:rFonts w:eastAsia="Times New Roman" w:cs="Times New Roman"/>
                <w:sz w:val="22"/>
                <w:lang w:eastAsia="ru-RU"/>
              </w:rPr>
            </w:pPr>
            <w:r w:rsidRPr="00FC30A2">
              <w:rPr>
                <w:rFonts w:eastAsia="Times New Roman" w:cs="Times New Roman"/>
                <w:sz w:val="22"/>
                <w:lang w:eastAsia="ru-RU"/>
              </w:rPr>
              <w:t xml:space="preserve">часто7 иди </w:t>
            </w:r>
            <w:proofErr w:type="spellStart"/>
            <w:r w:rsidRPr="00FC30A2">
              <w:rPr>
                <w:rFonts w:eastAsia="Times New Roman" w:cs="Times New Roman"/>
                <w:sz w:val="22"/>
                <w:lang w:eastAsia="ru-RU"/>
              </w:rPr>
              <w:t>аащгтио</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сопротивлаявв</w:t>
            </w:r>
            <w:proofErr w:type="spellEnd"/>
          </w:p>
        </w:tc>
      </w:tr>
    </w:tbl>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 xml:space="preserve">Длительности переднего и заднего фронта импульсов </w:t>
      </w:r>
      <w:proofErr w:type="spellStart"/>
      <w:r w:rsidRPr="00FC30A2">
        <w:rPr>
          <w:rFonts w:eastAsia="Times New Roman" w:cs="Times New Roman"/>
          <w:sz w:val="22"/>
          <w:lang w:eastAsia="ru-RU"/>
        </w:rPr>
        <w:t>градуировочного</w:t>
      </w:r>
      <w:proofErr w:type="spellEnd"/>
      <w:r w:rsidRPr="00FC30A2">
        <w:rPr>
          <w:rFonts w:eastAsia="Times New Roman" w:cs="Times New Roman"/>
          <w:sz w:val="22"/>
          <w:lang w:eastAsia="ru-RU"/>
        </w:rPr>
        <w:t xml:space="preserve"> генератора при этом должны </w:t>
      </w:r>
      <w:proofErr w:type="spellStart"/>
      <w:r w:rsidRPr="00FC30A2">
        <w:rPr>
          <w:rFonts w:eastAsia="Times New Roman" w:cs="Times New Roman"/>
          <w:sz w:val="22"/>
          <w:lang w:eastAsia="ru-RU"/>
        </w:rPr>
        <w:t>■Сыть</w:t>
      </w:r>
      <w:proofErr w:type="spellEnd"/>
      <w:r w:rsidRPr="00FC30A2">
        <w:rPr>
          <w:rFonts w:eastAsia="Times New Roman" w:cs="Times New Roman"/>
          <w:sz w:val="22"/>
          <w:lang w:eastAsia="ru-RU"/>
        </w:rPr>
        <w:t xml:space="preserve"> одинаковыми или близкими по значению.</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3.1.5.    Измерительный .прибор должен поверяться мри частотах следования поверочных импульсов от 10</w:t>
      </w:r>
      <w:r w:rsidRPr="00FC30A2">
        <w:rPr>
          <w:rFonts w:eastAsia="Times New Roman" w:cs="Times New Roman"/>
          <w:sz w:val="22"/>
          <w:vertAlign w:val="superscript"/>
          <w:lang w:eastAsia="ru-RU"/>
        </w:rPr>
        <w:t>2</w:t>
      </w:r>
      <w:r w:rsidRPr="00FC30A2">
        <w:rPr>
          <w:rFonts w:eastAsia="Times New Roman" w:cs="Times New Roman"/>
          <w:sz w:val="22"/>
          <w:lang w:eastAsia="ru-RU"/>
        </w:rPr>
        <w:t> до 10</w:t>
      </w:r>
      <w:r w:rsidRPr="00FC30A2">
        <w:rPr>
          <w:rFonts w:eastAsia="Times New Roman" w:cs="Times New Roman"/>
          <w:sz w:val="22"/>
          <w:vertAlign w:val="superscript"/>
          <w:lang w:eastAsia="ru-RU"/>
        </w:rPr>
        <w:t>4</w:t>
      </w:r>
      <w:r w:rsidRPr="00FC30A2">
        <w:rPr>
          <w:rFonts w:eastAsia="Times New Roman" w:cs="Times New Roman"/>
          <w:sz w:val="22"/>
          <w:lang w:eastAsia="ru-RU"/>
        </w:rPr>
        <w:t> с</w:t>
      </w:r>
      <w:r w:rsidRPr="00FC30A2">
        <w:rPr>
          <w:rFonts w:eastAsia="Times New Roman" w:cs="Times New Roman"/>
          <w:sz w:val="22"/>
          <w:vertAlign w:val="superscript"/>
          <w:lang w:eastAsia="ru-RU"/>
        </w:rPr>
        <w:t>-1</w:t>
      </w:r>
      <w:r w:rsidRPr="00FC30A2">
        <w:rPr>
          <w:rFonts w:eastAsia="Times New Roman" w:cs="Times New Roman"/>
          <w:sz w:val="22"/>
          <w:lang w:eastAsia="ru-RU"/>
        </w:rPr>
        <w:t>, а при измерениях на напряжении постоянного тока — от I до 1СИ с-&gt;.</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3.1.6.    При поверке измерительного прибора для измерения частоты следования импульсов частичных разрядов показания отсчетного устройства должны сопоставляться с частотой следования поверочных импульсов По.</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3.1.7.    Периодичность поверки измерительных приборов по </w:t>
      </w:r>
      <w:hyperlink r:id="rId27" w:history="1">
        <w:r w:rsidRPr="00FC30A2">
          <w:rPr>
            <w:rFonts w:eastAsia="Times New Roman" w:cs="Times New Roman"/>
            <w:sz w:val="22"/>
            <w:u w:val="single"/>
            <w:lang w:eastAsia="ru-RU"/>
          </w:rPr>
          <w:t>ГОСТ 8002-71</w:t>
        </w:r>
      </w:hyperlink>
      <w:r w:rsidRPr="00FC30A2">
        <w:rPr>
          <w:rFonts w:eastAsia="Times New Roman" w:cs="Times New Roman"/>
          <w:sz w:val="22"/>
          <w:lang w:eastAsia="ru-RU"/>
        </w:rPr>
        <w:t> и ТОСТ 8326—78.</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 xml:space="preserve">3.2. </w:t>
      </w:r>
      <w:proofErr w:type="spellStart"/>
      <w:r w:rsidRPr="00FC30A2">
        <w:rPr>
          <w:rFonts w:eastAsia="Times New Roman" w:cs="Times New Roman"/>
          <w:sz w:val="22"/>
          <w:lang w:eastAsia="ru-RU"/>
        </w:rPr>
        <w:t>Градунровка</w:t>
      </w:r>
      <w:proofErr w:type="spellEnd"/>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 xml:space="preserve">3.2.1. Градуировка прибора в измерительной схеме должна проводиться в полностью собранной </w:t>
      </w:r>
      <w:proofErr w:type="spellStart"/>
      <w:r w:rsidRPr="00FC30A2">
        <w:rPr>
          <w:rFonts w:eastAsia="Times New Roman" w:cs="Times New Roman"/>
          <w:sz w:val="22"/>
          <w:lang w:eastAsia="ru-RU"/>
        </w:rPr>
        <w:t>испьттельной</w:t>
      </w:r>
      <w:proofErr w:type="spellEnd"/>
      <w:r w:rsidRPr="00FC30A2">
        <w:rPr>
          <w:rFonts w:eastAsia="Times New Roman" w:cs="Times New Roman"/>
          <w:sz w:val="22"/>
          <w:lang w:eastAsia="ru-RU"/>
        </w:rPr>
        <w:t xml:space="preserve"> установке при присоединенном «объекте испытаний импульсами, получаемыми от </w:t>
      </w:r>
      <w:proofErr w:type="spellStart"/>
      <w:r w:rsidRPr="00FC30A2">
        <w:rPr>
          <w:rFonts w:eastAsia="Times New Roman" w:cs="Times New Roman"/>
          <w:sz w:val="22"/>
          <w:lang w:eastAsia="ru-RU"/>
        </w:rPr>
        <w:t>градуировочного</w:t>
      </w:r>
      <w:proofErr w:type="spellEnd"/>
      <w:r w:rsidRPr="00FC30A2">
        <w:rPr>
          <w:rFonts w:eastAsia="Times New Roman" w:cs="Times New Roman"/>
          <w:sz w:val="22"/>
          <w:lang w:eastAsia="ru-RU"/>
        </w:rPr>
        <w:t xml:space="preserve"> устройства (черт. 4).</w:t>
      </w:r>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sz w:val="22"/>
          <w:lang w:eastAsia="ru-RU"/>
        </w:rPr>
        <w:t>Черт. 4</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12</w:t>
      </w:r>
    </w:p>
    <w:p w:rsidR="00121304" w:rsidRPr="00FC30A2" w:rsidRDefault="00555853" w:rsidP="00121304">
      <w:pPr>
        <w:shd w:val="clear" w:color="auto" w:fill="F5F5F5"/>
        <w:spacing w:line="218" w:lineRule="atLeast"/>
        <w:rPr>
          <w:rFonts w:eastAsia="Times New Roman" w:cs="Times New Roman"/>
          <w:sz w:val="22"/>
          <w:lang w:eastAsia="ru-RU"/>
        </w:rPr>
      </w:pPr>
      <w:hyperlink r:id="rId28" w:history="1">
        <w:r w:rsidR="00121304" w:rsidRPr="00FC30A2">
          <w:rPr>
            <w:rFonts w:eastAsia="Times New Roman" w:cs="Times New Roman"/>
            <w:sz w:val="22"/>
            <w:lang w:eastAsia="ru-RU"/>
          </w:rPr>
          <w:t>↑ Наверх</w:t>
        </w:r>
      </w:hyperlink>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Стр. 10 </w:t>
      </w:r>
      <w:hyperlink r:id="rId29" w:history="1">
        <w:r w:rsidRPr="00FC30A2">
          <w:rPr>
            <w:rFonts w:eastAsia="Times New Roman" w:cs="Times New Roman"/>
            <w:sz w:val="22"/>
            <w:u w:val="single"/>
            <w:lang w:eastAsia="ru-RU"/>
          </w:rPr>
          <w:t>ГОСТ 30074</w:t>
        </w:r>
      </w:hyperlink>
      <w:r w:rsidRPr="00FC30A2">
        <w:rPr>
          <w:rFonts w:eastAsia="Times New Roman" w:cs="Times New Roman"/>
          <w:sz w:val="22"/>
          <w:lang w:eastAsia="ru-RU"/>
        </w:rPr>
        <w:t>—&gt;3</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lastRenderedPageBreak/>
        <w:t xml:space="preserve">Рекомендуется применять экранирование всего </w:t>
      </w:r>
      <w:proofErr w:type="spellStart"/>
      <w:r w:rsidRPr="00FC30A2">
        <w:rPr>
          <w:rFonts w:eastAsia="Times New Roman" w:cs="Times New Roman"/>
          <w:sz w:val="22"/>
          <w:lang w:eastAsia="ru-RU"/>
        </w:rPr>
        <w:t>градуировочного</w:t>
      </w:r>
      <w:proofErr w:type="spellEnd"/>
      <w:r w:rsidRPr="00FC30A2">
        <w:rPr>
          <w:rFonts w:eastAsia="Times New Roman" w:cs="Times New Roman"/>
          <w:sz w:val="22"/>
          <w:lang w:eastAsia="ru-RU"/>
        </w:rPr>
        <w:t xml:space="preserve"> устройства (генератора, </w:t>
      </w:r>
      <w:proofErr w:type="spellStart"/>
      <w:r w:rsidRPr="00FC30A2">
        <w:rPr>
          <w:rFonts w:eastAsia="Times New Roman" w:cs="Times New Roman"/>
          <w:sz w:val="22"/>
          <w:lang w:eastAsia="ru-RU"/>
        </w:rPr>
        <w:t>градуировочного</w:t>
      </w:r>
      <w:proofErr w:type="spellEnd"/>
      <w:r w:rsidRPr="00FC30A2">
        <w:rPr>
          <w:rFonts w:eastAsia="Times New Roman" w:cs="Times New Roman"/>
          <w:sz w:val="22"/>
          <w:lang w:eastAsia="ru-RU"/>
        </w:rPr>
        <w:t xml:space="preserve"> конденсатора и» соединительных </w:t>
      </w:r>
      <w:proofErr w:type="spellStart"/>
      <w:r w:rsidRPr="00FC30A2">
        <w:rPr>
          <w:rFonts w:eastAsia="Times New Roman" w:cs="Times New Roman"/>
          <w:sz w:val="22"/>
          <w:lang w:eastAsia="ru-RU"/>
        </w:rPr>
        <w:t>проводоя</w:t>
      </w:r>
      <w:proofErr w:type="spellEnd"/>
      <w:r w:rsidRPr="00FC30A2">
        <w:rPr>
          <w:rFonts w:eastAsia="Times New Roman" w:cs="Times New Roman"/>
          <w:sz w:val="22"/>
          <w:lang w:eastAsia="ru-RU"/>
        </w:rPr>
        <w:t>).</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proofErr w:type="spellStart"/>
      <w:r w:rsidRPr="00FC30A2">
        <w:rPr>
          <w:rFonts w:eastAsia="Times New Roman" w:cs="Times New Roman"/>
          <w:sz w:val="22"/>
          <w:lang w:eastAsia="ru-RU"/>
        </w:rPr>
        <w:t>Градуировочный</w:t>
      </w:r>
      <w:proofErr w:type="spellEnd"/>
      <w:r w:rsidRPr="00FC30A2">
        <w:rPr>
          <w:rFonts w:eastAsia="Times New Roman" w:cs="Times New Roman"/>
          <w:sz w:val="22"/>
          <w:lang w:eastAsia="ru-RU"/>
        </w:rPr>
        <w:t xml:space="preserve"> конденсатор должен быть установлен непосредственно вблизи вывода объекта.</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3.2.2. Градуировкой измерителей кажущегося заряда </w:t>
      </w:r>
      <w:proofErr w:type="spellStart"/>
      <w:r w:rsidRPr="00FC30A2">
        <w:rPr>
          <w:rFonts w:eastAsia="Times New Roman" w:cs="Times New Roman"/>
          <w:sz w:val="22"/>
          <w:lang w:eastAsia="ru-RU"/>
        </w:rPr>
        <w:t>н</w:t>
      </w:r>
      <w:proofErr w:type="spellEnd"/>
      <w:r w:rsidRPr="00FC30A2">
        <w:rPr>
          <w:rFonts w:eastAsia="Times New Roman" w:cs="Times New Roman"/>
          <w:sz w:val="22"/>
          <w:lang w:eastAsia="ru-RU"/>
        </w:rPr>
        <w:t xml:space="preserve"> среднего тока определяются соответствующие </w:t>
      </w:r>
      <w:proofErr w:type="spellStart"/>
      <w:r w:rsidRPr="00FC30A2">
        <w:rPr>
          <w:rFonts w:eastAsia="Times New Roman" w:cs="Times New Roman"/>
          <w:sz w:val="22"/>
          <w:lang w:eastAsia="ru-RU"/>
        </w:rPr>
        <w:t>градуировочные</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мас-пггабные</w:t>
      </w:r>
      <w:proofErr w:type="spellEnd"/>
      <w:r w:rsidRPr="00FC30A2">
        <w:rPr>
          <w:rFonts w:eastAsia="Times New Roman" w:cs="Times New Roman"/>
          <w:sz w:val="22"/>
          <w:lang w:eastAsia="ru-RU"/>
        </w:rPr>
        <w:t xml:space="preserve">) коэффициенты </w:t>
      </w:r>
      <w:proofErr w:type="spellStart"/>
      <w:r w:rsidRPr="00FC30A2">
        <w:rPr>
          <w:rFonts w:eastAsia="Times New Roman" w:cs="Times New Roman"/>
          <w:sz w:val="22"/>
          <w:lang w:eastAsia="ru-RU"/>
        </w:rPr>
        <w:t>K</w:t>
      </w:r>
      <w:r w:rsidRPr="00FC30A2">
        <w:rPr>
          <w:rFonts w:eastAsia="Times New Roman" w:cs="Times New Roman"/>
          <w:sz w:val="22"/>
          <w:vertAlign w:val="subscript"/>
          <w:lang w:eastAsia="ru-RU"/>
        </w:rPr>
        <w:t>t</w:t>
      </w:r>
      <w:proofErr w:type="spellEnd"/>
      <w:r w:rsidRPr="00FC30A2">
        <w:rPr>
          <w:rFonts w:eastAsia="Times New Roman" w:cs="Times New Roman"/>
          <w:sz w:val="22"/>
          <w:lang w:eastAsia="ru-RU"/>
        </w:rPr>
        <w:t xml:space="preserve"> и К г , с помощью которых вычисляются при измерениях кажущийся заряд </w:t>
      </w:r>
      <w:proofErr w:type="spellStart"/>
      <w:r w:rsidRPr="00FC30A2">
        <w:rPr>
          <w:rFonts w:eastAsia="Times New Roman" w:cs="Times New Roman"/>
          <w:sz w:val="22"/>
          <w:lang w:eastAsia="ru-RU"/>
        </w:rPr>
        <w:t>q</w:t>
      </w:r>
      <w:proofErr w:type="spellEnd"/>
      <w:r w:rsidRPr="00FC30A2">
        <w:rPr>
          <w:rFonts w:eastAsia="Times New Roman" w:cs="Times New Roman"/>
          <w:sz w:val="22"/>
          <w:lang w:eastAsia="ru-RU"/>
        </w:rPr>
        <w:t xml:space="preserve"> и средний ток / частичных разрядов из формул</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proofErr w:type="spellStart"/>
      <w:r w:rsidRPr="00FC30A2">
        <w:rPr>
          <w:rFonts w:eastAsia="Times New Roman" w:cs="Times New Roman"/>
          <w:sz w:val="22"/>
          <w:lang w:eastAsia="ru-RU"/>
        </w:rPr>
        <w:t>q</w:t>
      </w:r>
      <w:proofErr w:type="spellEnd"/>
      <w:r w:rsidRPr="00FC30A2">
        <w:rPr>
          <w:rFonts w:eastAsia="Times New Roman" w:cs="Times New Roman"/>
          <w:sz w:val="22"/>
          <w:lang w:eastAsia="ru-RU"/>
        </w:rPr>
        <w:t>—К</w:t>
      </w:r>
      <w:r w:rsidRPr="00FC30A2">
        <w:rPr>
          <w:rFonts w:eastAsia="Times New Roman" w:cs="Times New Roman"/>
          <w:sz w:val="22"/>
          <w:vertAlign w:val="subscript"/>
          <w:lang w:eastAsia="ru-RU"/>
        </w:rPr>
        <w:t>Я</w:t>
      </w:r>
      <w:r w:rsidRPr="00FC30A2">
        <w:rPr>
          <w:rFonts w:eastAsia="Times New Roman" w:cs="Times New Roman"/>
          <w:sz w:val="22"/>
          <w:lang w:eastAsia="ru-RU"/>
        </w:rPr>
        <w:t>А</w:t>
      </w:r>
      <w:r w:rsidRPr="00FC30A2">
        <w:rPr>
          <w:rFonts w:eastAsia="Times New Roman" w:cs="Times New Roman"/>
          <w:sz w:val="22"/>
          <w:vertAlign w:val="subscript"/>
          <w:lang w:eastAsia="ru-RU"/>
        </w:rPr>
        <w:t>Я</w:t>
      </w:r>
      <w:r w:rsidRPr="00FC30A2">
        <w:rPr>
          <w:rFonts w:eastAsia="Times New Roman" w:cs="Times New Roman"/>
          <w:sz w:val="22"/>
          <w:lang w:eastAsia="ru-RU"/>
        </w:rPr>
        <w:t>\ Г=К, А,</w:t>
      </w:r>
    </w:p>
    <w:p w:rsidR="00121304" w:rsidRPr="00FC30A2" w:rsidRDefault="00121304" w:rsidP="00121304">
      <w:pPr>
        <w:shd w:val="clear" w:color="auto" w:fill="FFFFFF"/>
        <w:spacing w:line="218" w:lineRule="atLeast"/>
        <w:rPr>
          <w:rFonts w:eastAsia="Times New Roman" w:cs="Times New Roman"/>
          <w:sz w:val="22"/>
          <w:lang w:eastAsia="ru-RU"/>
        </w:rPr>
      </w:pP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&lt;3&gt;</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(4&gt;</w:t>
      </w:r>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sz w:val="22"/>
          <w:lang w:eastAsia="ru-RU"/>
        </w:rPr>
        <w:br/>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где A </w:t>
      </w:r>
      <w:proofErr w:type="spellStart"/>
      <w:r w:rsidRPr="00FC30A2">
        <w:rPr>
          <w:rFonts w:eastAsia="Times New Roman" w:cs="Times New Roman"/>
          <w:sz w:val="22"/>
          <w:vertAlign w:val="subscript"/>
          <w:lang w:eastAsia="ru-RU"/>
        </w:rPr>
        <w:t>q</w:t>
      </w:r>
      <w:proofErr w:type="spellEnd"/>
      <w:r w:rsidRPr="00FC30A2">
        <w:rPr>
          <w:rFonts w:eastAsia="Times New Roman" w:cs="Times New Roman"/>
          <w:sz w:val="22"/>
          <w:lang w:eastAsia="ru-RU"/>
        </w:rPr>
        <w:t> и А / — соответствующие показания отсчетных устройств.</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 xml:space="preserve">Значения </w:t>
      </w:r>
      <w:proofErr w:type="spellStart"/>
      <w:r w:rsidRPr="00FC30A2">
        <w:rPr>
          <w:rFonts w:eastAsia="Times New Roman" w:cs="Times New Roman"/>
          <w:sz w:val="22"/>
          <w:lang w:eastAsia="ru-RU"/>
        </w:rPr>
        <w:t>градуировочных</w:t>
      </w:r>
      <w:proofErr w:type="spellEnd"/>
      <w:r w:rsidRPr="00FC30A2">
        <w:rPr>
          <w:rFonts w:eastAsia="Times New Roman" w:cs="Times New Roman"/>
          <w:sz w:val="22"/>
          <w:lang w:eastAsia="ru-RU"/>
        </w:rPr>
        <w:t xml:space="preserve"> коэффициентов зависят от параметров всех элементов испытательной установки (объекта испытаний, соединительного конденсатора, соединительных кабелей, </w:t>
      </w:r>
      <w:proofErr w:type="spellStart"/>
      <w:r w:rsidRPr="00FC30A2">
        <w:rPr>
          <w:rFonts w:eastAsia="Times New Roman" w:cs="Times New Roman"/>
          <w:sz w:val="22"/>
          <w:lang w:eastAsia="ru-RU"/>
        </w:rPr>
        <w:t>нзмери-тельного</w:t>
      </w:r>
      <w:proofErr w:type="spellEnd"/>
      <w:r w:rsidRPr="00FC30A2">
        <w:rPr>
          <w:rFonts w:eastAsia="Times New Roman" w:cs="Times New Roman"/>
          <w:sz w:val="22"/>
          <w:lang w:eastAsia="ru-RU"/>
        </w:rPr>
        <w:t xml:space="preserve"> элемента и измерительного прибора) и схемы их включения.</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3.2.3. Градуировка должна проводиться для каждой испытательной установки и для каждого объекта испытаний. Допускается не проводить градуировку для каждого объекта испытаний при серийных испытаниях идентичных объектов на одной установке, если емкость объектов изменяется не более чем на 10%.</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Рекомендуется проводить градуировку до испытания и после него, для одного или нескольких значений измеряемой характеристики.</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Градуировка до испытаний имеет предварительный, оценочный характер, выполняется при одном или нескольких положениях регулятора в наиболее вероятном, ожидаемом при испытаниях диапазоне чувствительности (усиления).</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 xml:space="preserve">Градуировку после испытаний рекомендуется выполнять </w:t>
      </w:r>
      <w:proofErr w:type="spellStart"/>
      <w:r w:rsidRPr="00FC30A2">
        <w:rPr>
          <w:rFonts w:eastAsia="Times New Roman" w:cs="Times New Roman"/>
          <w:sz w:val="22"/>
          <w:lang w:eastAsia="ru-RU"/>
        </w:rPr>
        <w:t>прк</w:t>
      </w:r>
      <w:proofErr w:type="spellEnd"/>
      <w:r w:rsidRPr="00FC30A2">
        <w:rPr>
          <w:rFonts w:eastAsia="Times New Roman" w:cs="Times New Roman"/>
          <w:sz w:val="22"/>
          <w:lang w:eastAsia="ru-RU"/>
        </w:rPr>
        <w:t xml:space="preserve">&gt; тех же положениях регулятора чувствительности (усиления), при которых осуществлялись измерения. В этом случае </w:t>
      </w:r>
      <w:proofErr w:type="spellStart"/>
      <w:r w:rsidRPr="00FC30A2">
        <w:rPr>
          <w:rFonts w:eastAsia="Times New Roman" w:cs="Times New Roman"/>
          <w:sz w:val="22"/>
          <w:lang w:eastAsia="ru-RU"/>
        </w:rPr>
        <w:t>устанаялнва-ют</w:t>
      </w:r>
      <w:proofErr w:type="spellEnd"/>
      <w:r w:rsidRPr="00FC30A2">
        <w:rPr>
          <w:rFonts w:eastAsia="Times New Roman" w:cs="Times New Roman"/>
          <w:sz w:val="22"/>
          <w:lang w:eastAsia="ru-RU"/>
        </w:rPr>
        <w:t xml:space="preserve"> такие же показания </w:t>
      </w:r>
      <w:proofErr w:type="spellStart"/>
      <w:r w:rsidRPr="00FC30A2">
        <w:rPr>
          <w:rFonts w:eastAsia="Times New Roman" w:cs="Times New Roman"/>
          <w:sz w:val="22"/>
          <w:lang w:eastAsia="ru-RU"/>
        </w:rPr>
        <w:t>отсчетиого</w:t>
      </w:r>
      <w:proofErr w:type="spellEnd"/>
      <w:r w:rsidRPr="00FC30A2">
        <w:rPr>
          <w:rFonts w:eastAsia="Times New Roman" w:cs="Times New Roman"/>
          <w:sz w:val="22"/>
          <w:lang w:eastAsia="ru-RU"/>
        </w:rPr>
        <w:t xml:space="preserve"> устройства, какие были при испытаниях.</w:t>
      </w:r>
    </w:p>
    <w:p w:rsidR="00121304" w:rsidRPr="00FC30A2" w:rsidRDefault="00121304" w:rsidP="00121304">
      <w:pPr>
        <w:shd w:val="clear" w:color="auto" w:fill="FFFFFF"/>
        <w:spacing w:after="109" w:line="218" w:lineRule="atLeast"/>
        <w:ind w:firstLine="240"/>
        <w:jc w:val="both"/>
        <w:rPr>
          <w:rFonts w:eastAsia="Times New Roman" w:cs="Times New Roman"/>
          <w:sz w:val="22"/>
          <w:lang w:eastAsia="ru-RU"/>
        </w:rPr>
      </w:pPr>
      <w:r w:rsidRPr="00FC30A2">
        <w:rPr>
          <w:rFonts w:eastAsia="Times New Roman" w:cs="Times New Roman"/>
          <w:sz w:val="22"/>
          <w:lang w:eastAsia="ru-RU"/>
        </w:rPr>
        <w:t xml:space="preserve">3.2.4. Допускается проводить градуировку на одной частоте следования </w:t>
      </w:r>
      <w:proofErr w:type="spellStart"/>
      <w:r w:rsidRPr="00FC30A2">
        <w:rPr>
          <w:rFonts w:eastAsia="Times New Roman" w:cs="Times New Roman"/>
          <w:sz w:val="22"/>
          <w:lang w:eastAsia="ru-RU"/>
        </w:rPr>
        <w:t>градуировочных</w:t>
      </w:r>
      <w:proofErr w:type="spellEnd"/>
      <w:r w:rsidRPr="00FC30A2">
        <w:rPr>
          <w:rFonts w:eastAsia="Times New Roman" w:cs="Times New Roman"/>
          <w:sz w:val="22"/>
          <w:lang w:eastAsia="ru-RU"/>
        </w:rPr>
        <w:t xml:space="preserve"> импульсов, лежащей в диапазоне от 10</w:t>
      </w:r>
      <w:r w:rsidRPr="00FC30A2">
        <w:rPr>
          <w:rFonts w:eastAsia="Times New Roman" w:cs="Times New Roman"/>
          <w:sz w:val="22"/>
          <w:vertAlign w:val="superscript"/>
          <w:lang w:eastAsia="ru-RU"/>
        </w:rPr>
        <w:t>s</w:t>
      </w:r>
      <w:r w:rsidRPr="00FC30A2">
        <w:rPr>
          <w:rFonts w:eastAsia="Times New Roman" w:cs="Times New Roman"/>
          <w:sz w:val="22"/>
          <w:lang w:eastAsia="ru-RU"/>
        </w:rPr>
        <w:t xml:space="preserve"> до 10« </w:t>
      </w:r>
      <w:proofErr w:type="spellStart"/>
      <w:r w:rsidRPr="00FC30A2">
        <w:rPr>
          <w:rFonts w:eastAsia="Times New Roman" w:cs="Times New Roman"/>
          <w:sz w:val="22"/>
          <w:lang w:eastAsia="ru-RU"/>
        </w:rPr>
        <w:t>сЧ</w:t>
      </w:r>
      <w:proofErr w:type="spellEnd"/>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 xml:space="preserve">3.3. Виды и схемы градуировок 3.3.1. Нормируются следующие виды </w:t>
      </w:r>
      <w:proofErr w:type="spellStart"/>
      <w:r w:rsidRPr="00FC30A2">
        <w:rPr>
          <w:rFonts w:eastAsia="Times New Roman" w:cs="Times New Roman"/>
          <w:sz w:val="22"/>
          <w:lang w:eastAsia="ru-RU"/>
        </w:rPr>
        <w:t>градуироиок</w:t>
      </w:r>
      <w:proofErr w:type="spellEnd"/>
      <w:r w:rsidRPr="00FC30A2">
        <w:rPr>
          <w:rFonts w:eastAsia="Times New Roman" w:cs="Times New Roman"/>
          <w:sz w:val="22"/>
          <w:lang w:eastAsia="ru-RU"/>
        </w:rPr>
        <w:t xml:space="preserve">: параллельная градуировка, эквивалентная </w:t>
      </w:r>
      <w:proofErr w:type="spellStart"/>
      <w:r w:rsidRPr="00FC30A2">
        <w:rPr>
          <w:rFonts w:eastAsia="Times New Roman" w:cs="Times New Roman"/>
          <w:sz w:val="22"/>
          <w:lang w:eastAsia="ru-RU"/>
        </w:rPr>
        <w:t>грздунроака</w:t>
      </w:r>
      <w:proofErr w:type="spellEnd"/>
      <w:r w:rsidRPr="00FC30A2">
        <w:rPr>
          <w:rFonts w:eastAsia="Times New Roman" w:cs="Times New Roman"/>
          <w:sz w:val="22"/>
          <w:lang w:eastAsia="ru-RU"/>
        </w:rPr>
        <w:t>.</w:t>
      </w:r>
    </w:p>
    <w:p w:rsidR="00121304" w:rsidRPr="00FC30A2" w:rsidRDefault="00121304" w:rsidP="00121304">
      <w:pPr>
        <w:shd w:val="clear" w:color="auto" w:fill="FFFFFF"/>
        <w:spacing w:line="218" w:lineRule="atLeast"/>
        <w:ind w:firstLine="240"/>
        <w:jc w:val="both"/>
        <w:rPr>
          <w:rFonts w:eastAsia="Times New Roman" w:cs="Times New Roman"/>
          <w:sz w:val="22"/>
          <w:lang w:eastAsia="ru-RU"/>
        </w:rPr>
      </w:pPr>
      <w:r w:rsidRPr="00FC30A2">
        <w:rPr>
          <w:rFonts w:eastAsia="Times New Roman" w:cs="Times New Roman"/>
          <w:sz w:val="22"/>
          <w:lang w:eastAsia="ru-RU"/>
        </w:rPr>
        <w:t>Допускается применение других видов градуировок и схем, если при этом погрешность измерения характеристик частичных разрядов не превышает 10%.</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13</w:t>
      </w:r>
    </w:p>
    <w:p w:rsidR="00121304" w:rsidRPr="00FC30A2" w:rsidRDefault="00555853" w:rsidP="00121304">
      <w:pPr>
        <w:shd w:val="clear" w:color="auto" w:fill="F5F5F5"/>
        <w:spacing w:line="218" w:lineRule="atLeast"/>
        <w:rPr>
          <w:rFonts w:eastAsia="Times New Roman" w:cs="Times New Roman"/>
          <w:sz w:val="22"/>
          <w:lang w:eastAsia="ru-RU"/>
        </w:rPr>
      </w:pPr>
      <w:hyperlink r:id="rId30" w:history="1">
        <w:r w:rsidR="00121304" w:rsidRPr="00FC30A2">
          <w:rPr>
            <w:rFonts w:eastAsia="Times New Roman" w:cs="Times New Roman"/>
            <w:sz w:val="22"/>
            <w:lang w:eastAsia="ru-RU"/>
          </w:rPr>
          <w:t>↑ Наверх</w:t>
        </w:r>
      </w:hyperlink>
    </w:p>
    <w:p w:rsidR="00121304" w:rsidRPr="00FC30A2" w:rsidRDefault="00555853" w:rsidP="00121304">
      <w:pPr>
        <w:shd w:val="clear" w:color="auto" w:fill="FFFFFF"/>
        <w:spacing w:after="109" w:line="218" w:lineRule="atLeast"/>
        <w:rPr>
          <w:rFonts w:eastAsia="Times New Roman" w:cs="Times New Roman"/>
          <w:sz w:val="22"/>
          <w:lang w:eastAsia="ru-RU"/>
        </w:rPr>
      </w:pPr>
      <w:hyperlink r:id="rId31" w:history="1">
        <w:r w:rsidR="00121304" w:rsidRPr="00FC30A2">
          <w:rPr>
            <w:rFonts w:eastAsia="Times New Roman" w:cs="Times New Roman"/>
            <w:sz w:val="22"/>
            <w:u w:val="single"/>
            <w:lang w:eastAsia="ru-RU"/>
          </w:rPr>
          <w:t>ГОСТ 10074</w:t>
        </w:r>
      </w:hyperlink>
      <w:r w:rsidR="00121304" w:rsidRPr="00FC30A2">
        <w:rPr>
          <w:rFonts w:eastAsia="Times New Roman" w:cs="Times New Roman"/>
          <w:sz w:val="22"/>
          <w:lang w:eastAsia="ru-RU"/>
        </w:rPr>
        <w:t>—&gt;3 Стр. !»</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 xml:space="preserve">3.3.2. При параллельной градуировке </w:t>
      </w:r>
      <w:proofErr w:type="spellStart"/>
      <w:r w:rsidRPr="00FC30A2">
        <w:rPr>
          <w:rFonts w:eastAsia="Times New Roman" w:cs="Times New Roman"/>
          <w:sz w:val="22"/>
          <w:lang w:eastAsia="ru-RU"/>
        </w:rPr>
        <w:t>градуировочное</w:t>
      </w:r>
      <w:proofErr w:type="spellEnd"/>
      <w:r w:rsidRPr="00FC30A2">
        <w:rPr>
          <w:rFonts w:eastAsia="Times New Roman" w:cs="Times New Roman"/>
          <w:sz w:val="22"/>
          <w:lang w:eastAsia="ru-RU"/>
        </w:rPr>
        <w:t xml:space="preserve"> устройство включается параллельно объекту испытаний. Схемы включения элементов при этой градуировке приведены на черт. 4о, б. Вводимый в схему </w:t>
      </w:r>
      <w:proofErr w:type="spellStart"/>
      <w:r w:rsidRPr="00FC30A2">
        <w:rPr>
          <w:rFonts w:eastAsia="Times New Roman" w:cs="Times New Roman"/>
          <w:sz w:val="22"/>
          <w:lang w:eastAsia="ru-RU"/>
        </w:rPr>
        <w:t>градуировочный</w:t>
      </w:r>
      <w:proofErr w:type="spellEnd"/>
      <w:r w:rsidRPr="00FC30A2">
        <w:rPr>
          <w:rFonts w:eastAsia="Times New Roman" w:cs="Times New Roman"/>
          <w:sz w:val="22"/>
          <w:lang w:eastAsia="ru-RU"/>
        </w:rPr>
        <w:t xml:space="preserve"> заряд будет равен &lt;7</w:t>
      </w:r>
      <w:r w:rsidRPr="00FC30A2">
        <w:rPr>
          <w:rFonts w:eastAsia="Times New Roman" w:cs="Times New Roman"/>
          <w:sz w:val="22"/>
          <w:vertAlign w:val="subscript"/>
          <w:lang w:eastAsia="ru-RU"/>
        </w:rPr>
        <w:t>0</w:t>
      </w:r>
      <w:r w:rsidRPr="00FC30A2">
        <w:rPr>
          <w:rFonts w:eastAsia="Times New Roman" w:cs="Times New Roman"/>
          <w:sz w:val="22"/>
          <w:lang w:eastAsia="ru-RU"/>
        </w:rPr>
        <w:t>. а средний ток — /о.</w:t>
      </w:r>
    </w:p>
    <w:p w:rsidR="00121304" w:rsidRPr="00FC30A2" w:rsidRDefault="00121304" w:rsidP="00121304">
      <w:pPr>
        <w:shd w:val="clear" w:color="auto" w:fill="FFFFFF"/>
        <w:spacing w:after="109" w:line="218" w:lineRule="atLeast"/>
        <w:jc w:val="center"/>
        <w:rPr>
          <w:rFonts w:eastAsia="Times New Roman" w:cs="Times New Roman"/>
          <w:sz w:val="22"/>
          <w:lang w:eastAsia="ru-RU"/>
        </w:rPr>
      </w:pPr>
      <w:r w:rsidRPr="00FC30A2">
        <w:rPr>
          <w:rFonts w:eastAsia="Times New Roman" w:cs="Times New Roman"/>
          <w:sz w:val="22"/>
          <w:lang w:eastAsia="ru-RU"/>
        </w:rPr>
        <w:t>Схема соединений при эквивалентной градуировке</w:t>
      </w:r>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noProof/>
          <w:sz w:val="22"/>
          <w:lang w:eastAsia="ru-RU"/>
        </w:rPr>
        <w:drawing>
          <wp:inline distT="0" distB="0" distL="0" distR="0">
            <wp:extent cx="3907155" cy="20955"/>
            <wp:effectExtent l="19050" t="0" r="0" b="0"/>
            <wp:docPr id="10" name="Рисунок 10" descr="http://img.standartgost.ru/images/g_rec/0/212/21276/21276_12_files/21276_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standartgost.ru/images/g_rec/0/212/21276/21276_12_files/21276_12-1.png"/>
                    <pic:cNvPicPr>
                      <a:picLocks noChangeAspect="1" noChangeArrowheads="1"/>
                    </pic:cNvPicPr>
                  </pic:nvPicPr>
                  <pic:blipFill>
                    <a:blip r:embed="rId32"/>
                    <a:srcRect/>
                    <a:stretch>
                      <a:fillRect/>
                    </a:stretch>
                  </pic:blipFill>
                  <pic:spPr bwMode="auto">
                    <a:xfrm>
                      <a:off x="0" y="0"/>
                      <a:ext cx="3907155" cy="20955"/>
                    </a:xfrm>
                    <a:prstGeom prst="rect">
                      <a:avLst/>
                    </a:prstGeom>
                    <a:noFill/>
                    <a:ln w="9525">
                      <a:noFill/>
                      <a:miter lim="800000"/>
                      <a:headEnd/>
                      <a:tailEnd/>
                    </a:ln>
                  </pic:spPr>
                </pic:pic>
              </a:graphicData>
            </a:graphic>
          </wp:inline>
        </w:drawing>
      </w:r>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noProof/>
          <w:sz w:val="22"/>
          <w:lang w:eastAsia="ru-RU"/>
        </w:rPr>
        <w:lastRenderedPageBreak/>
        <w:drawing>
          <wp:inline distT="0" distB="0" distL="0" distR="0">
            <wp:extent cx="3907155" cy="2466340"/>
            <wp:effectExtent l="19050" t="0" r="0" b="0"/>
            <wp:docPr id="11" name="Рисунок 11" descr="http://img.standartgost.ru/images/g_rec/0/212/21276/21276_12_files/21276_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standartgost.ru/images/g_rec/0/212/21276/21276_12_files/21276_12-2.png"/>
                    <pic:cNvPicPr>
                      <a:picLocks noChangeAspect="1" noChangeArrowheads="1"/>
                    </pic:cNvPicPr>
                  </pic:nvPicPr>
                  <pic:blipFill>
                    <a:blip r:embed="rId33"/>
                    <a:srcRect/>
                    <a:stretch>
                      <a:fillRect/>
                    </a:stretch>
                  </pic:blipFill>
                  <pic:spPr bwMode="auto">
                    <a:xfrm>
                      <a:off x="0" y="0"/>
                      <a:ext cx="3907155" cy="2466340"/>
                    </a:xfrm>
                    <a:prstGeom prst="rect">
                      <a:avLst/>
                    </a:prstGeom>
                    <a:noFill/>
                    <a:ln w="9525">
                      <a:noFill/>
                      <a:miter lim="800000"/>
                      <a:headEnd/>
                      <a:tailEnd/>
                    </a:ln>
                  </pic:spPr>
                </pic:pic>
              </a:graphicData>
            </a:graphic>
          </wp:inline>
        </w:drawing>
      </w:r>
    </w:p>
    <w:p w:rsidR="00121304" w:rsidRPr="00FC30A2" w:rsidRDefault="00121304" w:rsidP="00121304">
      <w:pPr>
        <w:shd w:val="clear" w:color="auto" w:fill="FFFFFF"/>
        <w:spacing w:line="218" w:lineRule="atLeast"/>
        <w:rPr>
          <w:rFonts w:eastAsia="Times New Roman" w:cs="Times New Roman"/>
          <w:sz w:val="22"/>
          <w:lang w:eastAsia="ru-RU"/>
        </w:rPr>
      </w:pP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w:t>
      </w:r>
      <w:proofErr w:type="spellStart"/>
      <w:r w:rsidRPr="00FC30A2">
        <w:rPr>
          <w:rFonts w:eastAsia="Times New Roman" w:cs="Times New Roman"/>
          <w:sz w:val="22"/>
          <w:lang w:eastAsia="ru-RU"/>
        </w:rPr>
        <w:t>градгировочяы</w:t>
      </w:r>
      <w:proofErr w:type="spellEnd"/>
      <w:r w:rsidRPr="00FC30A2">
        <w:rPr>
          <w:rFonts w:eastAsia="Times New Roman" w:cs="Times New Roman"/>
          <w:sz w:val="22"/>
          <w:lang w:eastAsia="ru-RU"/>
        </w:rPr>
        <w:t>* г*</w:t>
      </w:r>
      <w:proofErr w:type="spellStart"/>
      <w:r w:rsidRPr="00FC30A2">
        <w:rPr>
          <w:rFonts w:eastAsia="Times New Roman" w:cs="Times New Roman"/>
          <w:sz w:val="22"/>
          <w:lang w:eastAsia="ru-RU"/>
        </w:rPr>
        <w:t>яер</w:t>
      </w:r>
      <w:proofErr w:type="spellEnd"/>
      <w:r w:rsidRPr="00FC30A2">
        <w:rPr>
          <w:rFonts w:eastAsia="Times New Roman" w:cs="Times New Roman"/>
          <w:sz w:val="22"/>
          <w:lang w:eastAsia="ru-RU"/>
        </w:rPr>
        <w:t>«</w:t>
      </w:r>
      <w:proofErr w:type="spellStart"/>
      <w:r w:rsidRPr="00FC30A2">
        <w:rPr>
          <w:rFonts w:eastAsia="Times New Roman" w:cs="Times New Roman"/>
          <w:sz w:val="22"/>
          <w:lang w:eastAsia="ru-RU"/>
        </w:rPr>
        <w:t>гер</w:t>
      </w:r>
      <w:proofErr w:type="spellEnd"/>
      <w:r w:rsidRPr="00FC30A2">
        <w:rPr>
          <w:rFonts w:eastAsia="Times New Roman" w:cs="Times New Roman"/>
          <w:sz w:val="22"/>
          <w:lang w:eastAsia="ru-RU"/>
        </w:rPr>
        <w:t xml:space="preserve"> О»</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proofErr w:type="spellStart"/>
      <w:r w:rsidRPr="00FC30A2">
        <w:rPr>
          <w:rFonts w:eastAsia="Times New Roman" w:cs="Times New Roman"/>
          <w:sz w:val="22"/>
          <w:lang w:eastAsia="ru-RU"/>
        </w:rPr>
        <w:t>Ct</w:t>
      </w:r>
      <w:proofErr w:type="spellEnd"/>
      <w:r w:rsidRPr="00FC30A2">
        <w:rPr>
          <w:rFonts w:eastAsia="Times New Roman" w:cs="Times New Roman"/>
          <w:sz w:val="22"/>
          <w:lang w:eastAsia="ru-RU"/>
        </w:rPr>
        <w:t xml:space="preserve">—л «кость </w:t>
      </w:r>
      <w:proofErr w:type="spellStart"/>
      <w:r w:rsidRPr="00FC30A2">
        <w:rPr>
          <w:rFonts w:eastAsia="Times New Roman" w:cs="Times New Roman"/>
          <w:sz w:val="22"/>
          <w:lang w:eastAsia="ru-RU"/>
        </w:rPr>
        <w:t>градуировочного</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нов-девсятор</w:t>
      </w:r>
      <w:proofErr w:type="spellEnd"/>
      <w:r w:rsidRPr="00FC30A2">
        <w:rPr>
          <w:rFonts w:eastAsia="Times New Roman" w:cs="Times New Roman"/>
          <w:sz w:val="22"/>
          <w:lang w:eastAsia="ru-RU"/>
        </w:rPr>
        <w:t>»: C</w:t>
      </w:r>
      <w:r w:rsidRPr="00FC30A2">
        <w:rPr>
          <w:rFonts w:eastAsia="Times New Roman" w:cs="Times New Roman"/>
          <w:sz w:val="22"/>
          <w:vertAlign w:val="subscript"/>
          <w:lang w:eastAsia="ru-RU"/>
        </w:rPr>
        <w:t>Q R</w:t>
      </w:r>
      <w:r w:rsidRPr="00FC30A2">
        <w:rPr>
          <w:rFonts w:eastAsia="Times New Roman" w:cs="Times New Roman"/>
          <w:sz w:val="22"/>
          <w:lang w:eastAsia="ru-RU"/>
        </w:rPr>
        <w:t> —</w:t>
      </w:r>
      <w:proofErr w:type="spellStart"/>
      <w:r w:rsidRPr="00FC30A2">
        <w:rPr>
          <w:rFonts w:eastAsia="Times New Roman" w:cs="Times New Roman"/>
          <w:sz w:val="22"/>
          <w:lang w:eastAsia="ru-RU"/>
        </w:rPr>
        <w:t>еиностъ</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оОъвкт</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■слита</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кя</w:t>
      </w:r>
      <w:proofErr w:type="spellEnd"/>
      <w:r w:rsidRPr="00FC30A2">
        <w:rPr>
          <w:rFonts w:eastAsia="Times New Roman" w:cs="Times New Roman"/>
          <w:sz w:val="22"/>
          <w:lang w:eastAsia="ru-RU"/>
        </w:rPr>
        <w:t xml:space="preserve"> А: </w:t>
      </w:r>
      <w:proofErr w:type="spellStart"/>
      <w:r w:rsidRPr="00FC30A2">
        <w:rPr>
          <w:rFonts w:eastAsia="Times New Roman" w:cs="Times New Roman"/>
          <w:sz w:val="22"/>
          <w:lang w:eastAsia="ru-RU"/>
        </w:rPr>
        <w:t>С</w:t>
      </w:r>
      <w:r w:rsidRPr="00FC30A2">
        <w:rPr>
          <w:rFonts w:eastAsia="Times New Roman" w:cs="Times New Roman"/>
          <w:sz w:val="22"/>
          <w:vertAlign w:val="subscript"/>
          <w:lang w:eastAsia="ru-RU"/>
        </w:rPr>
        <w:t>с</w:t>
      </w:r>
      <w:proofErr w:type="spellEnd"/>
      <w:r w:rsidRPr="00FC30A2">
        <w:rPr>
          <w:rFonts w:eastAsia="Times New Roman" w:cs="Times New Roman"/>
          <w:sz w:val="22"/>
          <w:lang w:eastAsia="ru-RU"/>
        </w:rPr>
        <w:t xml:space="preserve"> —емкость </w:t>
      </w:r>
      <w:proofErr w:type="spellStart"/>
      <w:r w:rsidRPr="00FC30A2">
        <w:rPr>
          <w:rFonts w:eastAsia="Times New Roman" w:cs="Times New Roman"/>
          <w:sz w:val="22"/>
          <w:lang w:eastAsia="ru-RU"/>
        </w:rPr>
        <w:t>сосдввнтел-пого</w:t>
      </w:r>
      <w:proofErr w:type="spellEnd"/>
      <w:r w:rsidRPr="00FC30A2">
        <w:rPr>
          <w:rFonts w:eastAsia="Times New Roman" w:cs="Times New Roman"/>
          <w:sz w:val="22"/>
          <w:lang w:eastAsia="ru-RU"/>
        </w:rPr>
        <w:t xml:space="preserve"> конденсатора'. </w:t>
      </w:r>
      <w:proofErr w:type="spellStart"/>
      <w:r w:rsidRPr="00FC30A2">
        <w:rPr>
          <w:rFonts w:eastAsia="Times New Roman" w:cs="Times New Roman"/>
          <w:sz w:val="22"/>
          <w:lang w:eastAsia="ru-RU"/>
        </w:rPr>
        <w:t>I</w:t>
      </w:r>
      <w:r w:rsidRPr="00FC30A2">
        <w:rPr>
          <w:rFonts w:eastAsia="Times New Roman" w:cs="Times New Roman"/>
          <w:sz w:val="22"/>
          <w:vertAlign w:val="subscript"/>
          <w:lang w:eastAsia="ru-RU"/>
        </w:rPr>
        <w:t>я</w:t>
      </w:r>
      <w:proofErr w:type="spellEnd"/>
      <w:r w:rsidRPr="00FC30A2">
        <w:rPr>
          <w:rFonts w:eastAsia="Times New Roman" w:cs="Times New Roman"/>
          <w:sz w:val="22"/>
          <w:lang w:eastAsia="ru-RU"/>
        </w:rPr>
        <w:t> —«</w:t>
      </w:r>
      <w:proofErr w:type="spellStart"/>
      <w:r w:rsidRPr="00FC30A2">
        <w:rPr>
          <w:rFonts w:eastAsia="Times New Roman" w:cs="Times New Roman"/>
          <w:sz w:val="22"/>
          <w:lang w:eastAsia="ru-RU"/>
        </w:rPr>
        <w:t>вЦФППШа</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Mmfmmmo</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лсы</w:t>
      </w:r>
      <w:proofErr w:type="spellEnd"/>
      <w:r w:rsidRPr="00FC30A2">
        <w:rPr>
          <w:rFonts w:eastAsia="Times New Roman" w:cs="Times New Roman"/>
          <w:sz w:val="22"/>
          <w:lang w:eastAsia="ru-RU"/>
        </w:rPr>
        <w:t>«</w:t>
      </w:r>
      <w:proofErr w:type="spellStart"/>
      <w:r w:rsidRPr="00FC30A2">
        <w:rPr>
          <w:rFonts w:eastAsia="Times New Roman" w:cs="Times New Roman"/>
          <w:sz w:val="22"/>
          <w:lang w:eastAsia="ru-RU"/>
        </w:rPr>
        <w:t>ита</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С</w:t>
      </w:r>
      <w:r w:rsidRPr="00FC30A2">
        <w:rPr>
          <w:rFonts w:eastAsia="Times New Roman" w:cs="Times New Roman"/>
          <w:sz w:val="22"/>
          <w:vertAlign w:val="subscript"/>
          <w:lang w:eastAsia="ru-RU"/>
        </w:rPr>
        <w:t>вх</w:t>
      </w:r>
      <w:proofErr w:type="spellEnd"/>
      <w:r w:rsidRPr="00FC30A2">
        <w:rPr>
          <w:rFonts w:eastAsia="Times New Roman" w:cs="Times New Roman"/>
          <w:sz w:val="22"/>
          <w:lang w:eastAsia="ru-RU"/>
        </w:rPr>
        <w:t xml:space="preserve"> — «ходню дикость «мерительного устройства; Z—фильтр </w:t>
      </w:r>
      <w:proofErr w:type="spellStart"/>
      <w:r w:rsidRPr="00FC30A2">
        <w:rPr>
          <w:rFonts w:eastAsia="Times New Roman" w:cs="Times New Roman"/>
          <w:sz w:val="22"/>
          <w:lang w:eastAsia="ru-RU"/>
        </w:rPr>
        <w:t>ивжиих</w:t>
      </w:r>
      <w:proofErr w:type="spellEnd"/>
      <w:r w:rsidRPr="00FC30A2">
        <w:rPr>
          <w:rFonts w:eastAsia="Times New Roman" w:cs="Times New Roman"/>
          <w:sz w:val="22"/>
          <w:lang w:eastAsia="ru-RU"/>
        </w:rPr>
        <w:t xml:space="preserve"> частот </w:t>
      </w:r>
      <w:proofErr w:type="spellStart"/>
      <w:r w:rsidRPr="00FC30A2">
        <w:rPr>
          <w:rFonts w:eastAsia="Times New Roman" w:cs="Times New Roman"/>
          <w:sz w:val="22"/>
          <w:lang w:eastAsia="ru-RU"/>
        </w:rPr>
        <w:t>вл</w:t>
      </w:r>
      <w:proofErr w:type="spellEnd"/>
      <w:r w:rsidRPr="00FC30A2">
        <w:rPr>
          <w:rFonts w:eastAsia="Times New Roman" w:cs="Times New Roman"/>
          <w:sz w:val="22"/>
          <w:lang w:eastAsia="ru-RU"/>
        </w:rPr>
        <w:t>» { г    </w:t>
      </w:r>
      <w:proofErr w:type="spellStart"/>
      <w:r w:rsidRPr="00FC30A2">
        <w:rPr>
          <w:rFonts w:eastAsia="Times New Roman" w:cs="Times New Roman"/>
          <w:sz w:val="22"/>
          <w:lang w:eastAsia="ru-RU"/>
        </w:rPr>
        <w:t>мшнткос</w:t>
      </w:r>
      <w:proofErr w:type="spellEnd"/>
      <w:r w:rsidRPr="00FC30A2">
        <w:rPr>
          <w:rFonts w:eastAsia="Times New Roman" w:cs="Times New Roman"/>
          <w:sz w:val="22"/>
          <w:lang w:eastAsia="ru-RU"/>
        </w:rPr>
        <w:t xml:space="preserve"> сопротивление</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    Ч«</w:t>
      </w:r>
      <w:proofErr w:type="spellStart"/>
      <w:r w:rsidRPr="00FC30A2">
        <w:rPr>
          <w:rFonts w:eastAsia="Times New Roman" w:cs="Times New Roman"/>
          <w:sz w:val="22"/>
          <w:lang w:eastAsia="ru-RU"/>
        </w:rPr>
        <w:t>рт</w:t>
      </w:r>
      <w:proofErr w:type="spellEnd"/>
      <w:r w:rsidRPr="00FC30A2">
        <w:rPr>
          <w:rFonts w:eastAsia="Times New Roman" w:cs="Times New Roman"/>
          <w:sz w:val="22"/>
          <w:lang w:eastAsia="ru-RU"/>
        </w:rPr>
        <w:t>. б</w:t>
      </w:r>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sz w:val="22"/>
          <w:lang w:eastAsia="ru-RU"/>
        </w:rPr>
        <w:br/>
      </w:r>
    </w:p>
    <w:p w:rsidR="00121304" w:rsidRPr="00FC30A2" w:rsidRDefault="00121304" w:rsidP="00121304">
      <w:pPr>
        <w:shd w:val="clear" w:color="auto" w:fill="FFFFFF"/>
        <w:spacing w:after="109" w:line="218" w:lineRule="atLeast"/>
        <w:jc w:val="center"/>
        <w:rPr>
          <w:rFonts w:eastAsia="Times New Roman" w:cs="Times New Roman"/>
          <w:sz w:val="22"/>
          <w:lang w:eastAsia="ru-RU"/>
        </w:rPr>
      </w:pPr>
      <w:proofErr w:type="spellStart"/>
      <w:r w:rsidRPr="00FC30A2">
        <w:rPr>
          <w:rFonts w:eastAsia="Times New Roman" w:cs="Times New Roman"/>
          <w:sz w:val="22"/>
          <w:lang w:eastAsia="ru-RU"/>
        </w:rPr>
        <w:t>Градуировочные</w:t>
      </w:r>
      <w:proofErr w:type="spellEnd"/>
      <w:r w:rsidRPr="00FC30A2">
        <w:rPr>
          <w:rFonts w:eastAsia="Times New Roman" w:cs="Times New Roman"/>
          <w:sz w:val="22"/>
          <w:lang w:eastAsia="ru-RU"/>
        </w:rPr>
        <w:t xml:space="preserve"> коэффициенты определяются по формулам:</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К, =-£- ,    (5&gt;</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w:t>
      </w:r>
    </w:p>
    <w:p w:rsidR="00121304" w:rsidRPr="00FC30A2" w:rsidRDefault="00121304" w:rsidP="00121304">
      <w:pPr>
        <w:shd w:val="clear" w:color="auto" w:fill="FFFFFF"/>
        <w:spacing w:after="109" w:line="218" w:lineRule="atLeast"/>
        <w:jc w:val="center"/>
        <w:rPr>
          <w:rFonts w:eastAsia="Times New Roman" w:cs="Times New Roman"/>
          <w:sz w:val="22"/>
          <w:lang w:eastAsia="ru-RU"/>
        </w:rPr>
      </w:pPr>
      <w:r w:rsidRPr="00FC30A2">
        <w:rPr>
          <w:rFonts w:eastAsia="Times New Roman" w:cs="Times New Roman"/>
          <w:sz w:val="22"/>
          <w:lang w:eastAsia="ru-RU"/>
        </w:rPr>
        <w:t xml:space="preserve">где </w:t>
      </w:r>
      <w:proofErr w:type="spellStart"/>
      <w:r w:rsidRPr="00FC30A2">
        <w:rPr>
          <w:rFonts w:eastAsia="Times New Roman" w:cs="Times New Roman"/>
          <w:sz w:val="22"/>
          <w:lang w:eastAsia="ru-RU"/>
        </w:rPr>
        <w:t>А</w:t>
      </w:r>
      <w:r w:rsidRPr="00FC30A2">
        <w:rPr>
          <w:rFonts w:eastAsia="Times New Roman" w:cs="Times New Roman"/>
          <w:sz w:val="22"/>
          <w:vertAlign w:val="subscript"/>
          <w:lang w:eastAsia="ru-RU"/>
        </w:rPr>
        <w:t>в%</w:t>
      </w:r>
      <w:proofErr w:type="spellEnd"/>
      <w:r w:rsidRPr="00FC30A2">
        <w:rPr>
          <w:rFonts w:eastAsia="Times New Roman" w:cs="Times New Roman"/>
          <w:sz w:val="22"/>
          <w:lang w:eastAsia="ru-RU"/>
        </w:rPr>
        <w:t> и Л/, — соответствующие показания отсчетных устройств при градуировке.</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 xml:space="preserve">Схема градуировки черт. 4б применима только в том случае* если при подключении обоих выводов </w:t>
      </w:r>
      <w:proofErr w:type="spellStart"/>
      <w:r w:rsidRPr="00FC30A2">
        <w:rPr>
          <w:rFonts w:eastAsia="Times New Roman" w:cs="Times New Roman"/>
          <w:sz w:val="22"/>
          <w:lang w:eastAsia="ru-RU"/>
        </w:rPr>
        <w:t>градуировочного</w:t>
      </w:r>
      <w:proofErr w:type="spellEnd"/>
      <w:r w:rsidRPr="00FC30A2">
        <w:rPr>
          <w:rFonts w:eastAsia="Times New Roman" w:cs="Times New Roman"/>
          <w:sz w:val="22"/>
          <w:lang w:eastAsia="ru-RU"/>
        </w:rPr>
        <w:t xml:space="preserve"> устройства к измерительному элементу (пунктир) показание измерительного устройства не превышает уровень внешних помех.</w:t>
      </w:r>
    </w:p>
    <w:p w:rsidR="00121304" w:rsidRPr="00FC30A2" w:rsidRDefault="00121304" w:rsidP="00121304">
      <w:pPr>
        <w:shd w:val="clear" w:color="auto" w:fill="FFFFFF"/>
        <w:spacing w:after="109" w:line="218" w:lineRule="atLeast"/>
        <w:ind w:firstLine="260"/>
        <w:jc w:val="both"/>
        <w:rPr>
          <w:rFonts w:eastAsia="Times New Roman" w:cs="Times New Roman"/>
          <w:sz w:val="22"/>
          <w:lang w:eastAsia="ru-RU"/>
        </w:rPr>
      </w:pPr>
      <w:r w:rsidRPr="00FC30A2">
        <w:rPr>
          <w:rFonts w:eastAsia="Times New Roman" w:cs="Times New Roman"/>
          <w:sz w:val="22"/>
          <w:lang w:eastAsia="ru-RU"/>
        </w:rPr>
        <w:t xml:space="preserve">3.3.3. Эквивалентная градуировка применяется при использовании схемы черт. 2 в том случае, если </w:t>
      </w:r>
      <w:proofErr w:type="spellStart"/>
      <w:r w:rsidRPr="00FC30A2">
        <w:rPr>
          <w:rFonts w:eastAsia="Times New Roman" w:cs="Times New Roman"/>
          <w:sz w:val="22"/>
          <w:lang w:eastAsia="ru-RU"/>
        </w:rPr>
        <w:t>градуировочный</w:t>
      </w:r>
      <w:proofErr w:type="spellEnd"/>
      <w:r w:rsidRPr="00FC30A2">
        <w:rPr>
          <w:rFonts w:eastAsia="Times New Roman" w:cs="Times New Roman"/>
          <w:sz w:val="22"/>
          <w:lang w:eastAsia="ru-RU"/>
        </w:rPr>
        <w:t xml:space="preserve"> генератор имеет несимметричный выход (один из его выводов не </w:t>
      </w:r>
      <w:proofErr w:type="spellStart"/>
      <w:r w:rsidRPr="00FC30A2">
        <w:rPr>
          <w:rFonts w:eastAsia="Times New Roman" w:cs="Times New Roman"/>
          <w:sz w:val="22"/>
          <w:lang w:eastAsia="ru-RU"/>
        </w:rPr>
        <w:t>раз-землястся</w:t>
      </w:r>
      <w:proofErr w:type="spellEnd"/>
      <w:r w:rsidRPr="00FC30A2">
        <w:rPr>
          <w:rFonts w:eastAsia="Times New Roman" w:cs="Times New Roman"/>
          <w:sz w:val="22"/>
          <w:lang w:eastAsia="ru-RU"/>
        </w:rPr>
        <w:t xml:space="preserve">). При этой градуировке </w:t>
      </w:r>
      <w:proofErr w:type="spellStart"/>
      <w:r w:rsidRPr="00FC30A2">
        <w:rPr>
          <w:rFonts w:eastAsia="Times New Roman" w:cs="Times New Roman"/>
          <w:sz w:val="22"/>
          <w:lang w:eastAsia="ru-RU"/>
        </w:rPr>
        <w:t>градуировочное</w:t>
      </w:r>
      <w:proofErr w:type="spellEnd"/>
      <w:r w:rsidRPr="00FC30A2">
        <w:rPr>
          <w:rFonts w:eastAsia="Times New Roman" w:cs="Times New Roman"/>
          <w:sz w:val="22"/>
          <w:lang w:eastAsia="ru-RU"/>
        </w:rPr>
        <w:t xml:space="preserve"> устройство включается дважды (и соответственно делаются два измерения) г первый раз между выводом высокого напряжения и землей и второй раз между выводом низкого напряжения объекта испытаний (пунктир) и землей в соответствии с черт. 5. Напряжение </w:t>
      </w:r>
      <w:proofErr w:type="spellStart"/>
      <w:r w:rsidRPr="00FC30A2">
        <w:rPr>
          <w:rFonts w:eastAsia="Times New Roman" w:cs="Times New Roman"/>
          <w:sz w:val="22"/>
          <w:lang w:eastAsia="ru-RU"/>
        </w:rPr>
        <w:t>градуировочного</w:t>
      </w:r>
      <w:proofErr w:type="spellEnd"/>
      <w:r w:rsidRPr="00FC30A2">
        <w:rPr>
          <w:rFonts w:eastAsia="Times New Roman" w:cs="Times New Roman"/>
          <w:sz w:val="22"/>
          <w:lang w:eastAsia="ru-RU"/>
        </w:rPr>
        <w:t xml:space="preserve"> генератора оба раза регулируется таким образом, чтобы показания отсчетных устройств были одинаковыми.</w:t>
      </w:r>
    </w:p>
    <w:p w:rsidR="00121304" w:rsidRPr="00FC30A2" w:rsidRDefault="00121304" w:rsidP="00121304">
      <w:pPr>
        <w:shd w:val="clear" w:color="auto" w:fill="FFFFFF"/>
        <w:spacing w:after="109" w:line="218" w:lineRule="atLeast"/>
        <w:jc w:val="center"/>
        <w:rPr>
          <w:rFonts w:eastAsia="Times New Roman" w:cs="Times New Roman"/>
          <w:sz w:val="22"/>
          <w:lang w:eastAsia="ru-RU"/>
        </w:rPr>
      </w:pPr>
      <w:proofErr w:type="spellStart"/>
      <w:r w:rsidRPr="00FC30A2">
        <w:rPr>
          <w:rFonts w:eastAsia="Times New Roman" w:cs="Times New Roman"/>
          <w:sz w:val="22"/>
          <w:lang w:eastAsia="ru-RU"/>
        </w:rPr>
        <w:t>Градуировочные</w:t>
      </w:r>
      <w:proofErr w:type="spellEnd"/>
      <w:r w:rsidRPr="00FC30A2">
        <w:rPr>
          <w:rFonts w:eastAsia="Times New Roman" w:cs="Times New Roman"/>
          <w:sz w:val="22"/>
          <w:lang w:eastAsia="ru-RU"/>
        </w:rPr>
        <w:t xml:space="preserve"> коэффициенты определяются из формул:</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proofErr w:type="spellStart"/>
      <w:r w:rsidRPr="00FC30A2">
        <w:rPr>
          <w:rFonts w:eastAsia="Times New Roman" w:cs="Times New Roman"/>
          <w:sz w:val="22"/>
          <w:lang w:eastAsia="ru-RU"/>
        </w:rPr>
        <w:t>ь</w:t>
      </w:r>
      <w:proofErr w:type="spellEnd"/>
      <w:r w:rsidRPr="00FC30A2">
        <w:rPr>
          <w:rFonts w:eastAsia="Times New Roman" w:cs="Times New Roman"/>
          <w:sz w:val="22"/>
          <w:lang w:eastAsia="ru-RU"/>
        </w:rPr>
        <w:t>»    1    </w:t>
      </w:r>
      <w:proofErr w:type="spellStart"/>
      <w:r w:rsidRPr="00FC30A2">
        <w:rPr>
          <w:rFonts w:eastAsia="Times New Roman" w:cs="Times New Roman"/>
          <w:sz w:val="22"/>
          <w:lang w:eastAsia="ru-RU"/>
        </w:rPr>
        <w:t>УовС</w:t>
      </w:r>
      <w:proofErr w:type="spellEnd"/>
      <w:r w:rsidRPr="00FC30A2">
        <w:rPr>
          <w:rFonts w:eastAsia="Times New Roman" w:cs="Times New Roman"/>
          <w:sz w:val="22"/>
          <w:lang w:eastAsia="ru-RU"/>
        </w:rPr>
        <w:t>*    </w:t>
      </w:r>
      <w:r w:rsidRPr="00FC30A2">
        <w:rPr>
          <w:rFonts w:eastAsia="Times New Roman" w:cs="Times New Roman"/>
          <w:sz w:val="22"/>
          <w:vertAlign w:val="superscript"/>
          <w:lang w:eastAsia="ru-RU"/>
        </w:rPr>
        <w:t>т</w:t>
      </w:r>
      <w:r w:rsidRPr="00FC30A2">
        <w:rPr>
          <w:rFonts w:eastAsia="Times New Roman" w:cs="Times New Roman"/>
          <w:sz w:val="22"/>
          <w:lang w:eastAsia="ru-RU"/>
        </w:rPr>
        <w:t>    </w:t>
      </w:r>
      <w:proofErr w:type="spellStart"/>
      <w:r w:rsidRPr="00FC30A2">
        <w:rPr>
          <w:rFonts w:eastAsia="Times New Roman" w:cs="Times New Roman"/>
          <w:sz w:val="22"/>
          <w:lang w:eastAsia="ru-RU"/>
        </w:rPr>
        <w:t>^ОпС</w:t>
      </w:r>
      <w:proofErr w:type="spellEnd"/>
      <w:r w:rsidRPr="00FC30A2">
        <w:rPr>
          <w:rFonts w:eastAsia="Times New Roman" w:cs="Times New Roman"/>
          <w:sz w:val="22"/>
          <w:lang w:eastAsia="ru-RU"/>
        </w:rPr>
        <w:t>« .    ,С\</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*.“-5=Г-- V ^    </w:t>
      </w:r>
      <w:r w:rsidRPr="00FC30A2">
        <w:rPr>
          <w:rFonts w:eastAsia="Times New Roman" w:cs="Times New Roman"/>
          <w:sz w:val="22"/>
          <w:vertAlign w:val="superscript"/>
          <w:lang w:eastAsia="ru-RU"/>
        </w:rPr>
        <w:t>{&gt;</w:t>
      </w:r>
      <w:r w:rsidRPr="00FC30A2">
        <w:rPr>
          <w:rFonts w:eastAsia="Times New Roman" w:cs="Times New Roman"/>
          <w:sz w:val="22"/>
          <w:lang w:eastAsia="ru-RU"/>
        </w:rPr>
        <w:t>'</w:t>
      </w:r>
    </w:p>
    <w:p w:rsidR="00121304" w:rsidRPr="00FC30A2" w:rsidRDefault="00121304" w:rsidP="00121304">
      <w:pPr>
        <w:shd w:val="clear" w:color="auto" w:fill="FFFFFF"/>
        <w:spacing w:after="109" w:line="218" w:lineRule="atLeast"/>
        <w:jc w:val="both"/>
        <w:rPr>
          <w:rFonts w:eastAsia="Times New Roman" w:cs="Times New Roman"/>
          <w:sz w:val="22"/>
          <w:lang w:val="en-US" w:eastAsia="ru-RU"/>
        </w:rPr>
      </w:pPr>
      <w:proofErr w:type="spellStart"/>
      <w:r w:rsidRPr="00FC30A2">
        <w:rPr>
          <w:rFonts w:eastAsia="Times New Roman" w:cs="Times New Roman"/>
          <w:sz w:val="22"/>
          <w:lang w:eastAsia="ru-RU"/>
        </w:rPr>
        <w:t>is</w:t>
      </w:r>
      <w:proofErr w:type="spellEnd"/>
      <w:r w:rsidRPr="00FC30A2">
        <w:rPr>
          <w:rFonts w:eastAsia="Times New Roman" w:cs="Times New Roman"/>
          <w:sz w:val="22"/>
          <w:lang w:eastAsia="ru-RU"/>
        </w:rPr>
        <w:t xml:space="preserve">    1    </w:t>
      </w:r>
      <w:proofErr w:type="spellStart"/>
      <w:r w:rsidRPr="00FC30A2">
        <w:rPr>
          <w:rFonts w:eastAsia="Times New Roman" w:cs="Times New Roman"/>
          <w:sz w:val="22"/>
          <w:vertAlign w:val="superscript"/>
          <w:lang w:eastAsia="ru-RU"/>
        </w:rPr>
        <w:t>п</w:t>
      </w:r>
      <w:r w:rsidRPr="00FC30A2">
        <w:rPr>
          <w:rFonts w:eastAsia="Times New Roman" w:cs="Times New Roman"/>
          <w:sz w:val="22"/>
          <w:lang w:eastAsia="ru-RU"/>
        </w:rPr>
        <w:t>аЦруСо</w:t>
      </w:r>
      <w:proofErr w:type="spellEnd"/>
      <w:r w:rsidRPr="00FC30A2">
        <w:rPr>
          <w:rFonts w:eastAsia="Times New Roman" w:cs="Times New Roman"/>
          <w:sz w:val="22"/>
          <w:lang w:eastAsia="ru-RU"/>
        </w:rPr>
        <w:t xml:space="preserve">    </w:t>
      </w:r>
      <w:r w:rsidRPr="00FC30A2">
        <w:rPr>
          <w:rFonts w:eastAsia="Times New Roman" w:cs="Times New Roman"/>
          <w:sz w:val="22"/>
          <w:vertAlign w:val="superscript"/>
          <w:lang w:eastAsia="ru-RU"/>
        </w:rPr>
        <w:t>т</w:t>
      </w:r>
      <w:r w:rsidRPr="00FC30A2">
        <w:rPr>
          <w:rFonts w:eastAsia="Times New Roman" w:cs="Times New Roman"/>
          <w:sz w:val="22"/>
          <w:lang w:eastAsia="ru-RU"/>
        </w:rPr>
        <w:t xml:space="preserve">    . </w:t>
      </w:r>
      <w:proofErr w:type="spellStart"/>
      <w:r w:rsidRPr="00FC30A2">
        <w:rPr>
          <w:rFonts w:eastAsia="Times New Roman" w:cs="Times New Roman"/>
          <w:sz w:val="22"/>
          <w:lang w:eastAsia="ru-RU"/>
        </w:rPr>
        <w:t>яр^онСр</w:t>
      </w:r>
      <w:proofErr w:type="spellEnd"/>
      <w:r w:rsidRPr="00FC30A2">
        <w:rPr>
          <w:rFonts w:eastAsia="Times New Roman" w:cs="Times New Roman"/>
          <w:sz w:val="22"/>
          <w:lang w:eastAsia="ru-RU"/>
        </w:rPr>
        <w:t xml:space="preserve"> .    </w:t>
      </w:r>
      <w:r w:rsidRPr="00FC30A2">
        <w:rPr>
          <w:rFonts w:eastAsia="Times New Roman" w:cs="Times New Roman"/>
          <w:sz w:val="22"/>
          <w:lang w:val="en-US" w:eastAsia="ru-RU"/>
        </w:rPr>
        <w:t>/j\</w:t>
      </w:r>
    </w:p>
    <w:p w:rsidR="00121304" w:rsidRPr="00FC30A2" w:rsidRDefault="00121304" w:rsidP="00121304">
      <w:pPr>
        <w:shd w:val="clear" w:color="auto" w:fill="FFFFFF"/>
        <w:spacing w:line="218" w:lineRule="atLeast"/>
        <w:jc w:val="both"/>
        <w:rPr>
          <w:rFonts w:eastAsia="Times New Roman" w:cs="Times New Roman"/>
          <w:sz w:val="22"/>
          <w:lang w:val="en-US" w:eastAsia="ru-RU"/>
        </w:rPr>
      </w:pPr>
      <w:r w:rsidRPr="00FC30A2">
        <w:rPr>
          <w:rFonts w:eastAsia="Times New Roman" w:cs="Times New Roman"/>
          <w:sz w:val="22"/>
          <w:lang w:val="en-US" w:eastAsia="ru-RU"/>
        </w:rPr>
        <w:t xml:space="preserve">m— I ’ </w:t>
      </w:r>
      <w:proofErr w:type="spellStart"/>
      <w:r w:rsidRPr="00FC30A2">
        <w:rPr>
          <w:rFonts w:eastAsia="Times New Roman" w:cs="Times New Roman"/>
          <w:sz w:val="22"/>
          <w:lang w:val="en-US" w:eastAsia="ru-RU"/>
        </w:rPr>
        <w:t>A</w:t>
      </w:r>
      <w:r w:rsidRPr="00FC30A2">
        <w:rPr>
          <w:rFonts w:eastAsia="Times New Roman" w:cs="Times New Roman"/>
          <w:sz w:val="22"/>
          <w:vertAlign w:val="subscript"/>
          <w:lang w:val="en-US" w:eastAsia="ru-RU"/>
        </w:rPr>
        <w:t>r</w:t>
      </w:r>
      <w:proofErr w:type="spellEnd"/>
      <w:r w:rsidRPr="00FC30A2">
        <w:rPr>
          <w:rFonts w:eastAsia="Times New Roman" w:cs="Times New Roman"/>
          <w:sz w:val="22"/>
          <w:vertAlign w:val="subscript"/>
          <w:lang w:val="en-US" w:eastAsia="ru-RU"/>
        </w:rPr>
        <w:t>&gt;</w:t>
      </w:r>
      <w:r w:rsidRPr="00FC30A2">
        <w:rPr>
          <w:rFonts w:eastAsia="Times New Roman" w:cs="Times New Roman"/>
          <w:sz w:val="22"/>
          <w:lang w:val="en-US" w:eastAsia="ru-RU"/>
        </w:rPr>
        <w:t> /</w:t>
      </w:r>
      <w:proofErr w:type="spellStart"/>
      <w:r w:rsidRPr="00FC30A2">
        <w:rPr>
          <w:rFonts w:eastAsia="Times New Roman" w:cs="Times New Roman"/>
          <w:sz w:val="22"/>
          <w:lang w:eastAsia="ru-RU"/>
        </w:rPr>
        <w:t>п</w:t>
      </w:r>
      <w:proofErr w:type="spellEnd"/>
      <w:r w:rsidRPr="00FC30A2">
        <w:rPr>
          <w:rFonts w:eastAsia="Times New Roman" w:cs="Times New Roman"/>
          <w:sz w:val="22"/>
          <w:lang w:val="en-US" w:eastAsia="ru-RU"/>
        </w:rPr>
        <w:t>-l    A/”    '    '</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14</w:t>
      </w:r>
    </w:p>
    <w:p w:rsidR="00121304" w:rsidRPr="00FC30A2" w:rsidRDefault="00555853" w:rsidP="00121304">
      <w:pPr>
        <w:shd w:val="clear" w:color="auto" w:fill="F5F5F5"/>
        <w:spacing w:line="218" w:lineRule="atLeast"/>
        <w:rPr>
          <w:rFonts w:eastAsia="Times New Roman" w:cs="Times New Roman"/>
          <w:sz w:val="22"/>
          <w:lang w:eastAsia="ru-RU"/>
        </w:rPr>
      </w:pPr>
      <w:hyperlink r:id="rId34" w:history="1">
        <w:r w:rsidR="00121304" w:rsidRPr="00FC30A2">
          <w:rPr>
            <w:rFonts w:eastAsia="Times New Roman" w:cs="Times New Roman"/>
            <w:sz w:val="22"/>
            <w:lang w:eastAsia="ru-RU"/>
          </w:rPr>
          <w:t>↑ Наверх</w:t>
        </w:r>
      </w:hyperlink>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•Стр. 12 ГОСТ 20074—«3</w:t>
      </w:r>
    </w:p>
    <w:p w:rsidR="00121304" w:rsidRPr="00FC30A2" w:rsidRDefault="00121304" w:rsidP="00121304">
      <w:pPr>
        <w:shd w:val="clear" w:color="auto" w:fill="FFFFFF"/>
        <w:spacing w:after="109" w:line="218" w:lineRule="atLeast"/>
        <w:jc w:val="right"/>
        <w:rPr>
          <w:rFonts w:eastAsia="Times New Roman" w:cs="Times New Roman"/>
          <w:sz w:val="22"/>
          <w:lang w:eastAsia="ru-RU"/>
        </w:rPr>
      </w:pPr>
      <w:r w:rsidRPr="00FC30A2">
        <w:rPr>
          <w:rFonts w:eastAsia="Times New Roman" w:cs="Times New Roman"/>
          <w:sz w:val="22"/>
          <w:lang w:eastAsia="ru-RU"/>
        </w:rPr>
        <w:t xml:space="preserve">где </w:t>
      </w:r>
      <w:proofErr w:type="spellStart"/>
      <w:r w:rsidRPr="00FC30A2">
        <w:rPr>
          <w:rFonts w:eastAsia="Times New Roman" w:cs="Times New Roman"/>
          <w:sz w:val="22"/>
          <w:lang w:eastAsia="ru-RU"/>
        </w:rPr>
        <w:t>rn</w:t>
      </w:r>
      <w:proofErr w:type="spellEnd"/>
      <w:r w:rsidRPr="00FC30A2">
        <w:rPr>
          <w:rFonts w:eastAsia="Times New Roman" w:cs="Times New Roman"/>
          <w:sz w:val="22"/>
          <w:lang w:eastAsia="ru-RU"/>
        </w:rPr>
        <w:t xml:space="preserve"> = </w:t>
      </w:r>
      <w:proofErr w:type="spellStart"/>
      <w:r w:rsidRPr="00FC30A2">
        <w:rPr>
          <w:rFonts w:eastAsia="Times New Roman" w:cs="Times New Roman"/>
          <w:sz w:val="22"/>
          <w:lang w:eastAsia="ru-RU"/>
        </w:rPr>
        <w:t>U</w:t>
      </w:r>
      <w:r w:rsidRPr="00FC30A2">
        <w:rPr>
          <w:rFonts w:eastAsia="Times New Roman" w:cs="Times New Roman"/>
          <w:sz w:val="22"/>
          <w:vertAlign w:val="subscript"/>
          <w:lang w:eastAsia="ru-RU"/>
        </w:rPr>
        <w:t>oa</w:t>
      </w:r>
      <w:proofErr w:type="spellEnd"/>
      <w:r w:rsidRPr="00FC30A2">
        <w:rPr>
          <w:rFonts w:eastAsia="Times New Roman" w:cs="Times New Roman"/>
          <w:sz w:val="22"/>
          <w:lang w:eastAsia="ru-RU"/>
        </w:rPr>
        <w:t>/</w:t>
      </w:r>
      <w:proofErr w:type="spellStart"/>
      <w:r w:rsidRPr="00FC30A2">
        <w:rPr>
          <w:rFonts w:eastAsia="Times New Roman" w:cs="Times New Roman"/>
          <w:sz w:val="22"/>
          <w:lang w:eastAsia="ru-RU"/>
        </w:rPr>
        <w:t>U</w:t>
      </w:r>
      <w:r w:rsidRPr="00FC30A2">
        <w:rPr>
          <w:rFonts w:eastAsia="Times New Roman" w:cs="Times New Roman"/>
          <w:sz w:val="22"/>
          <w:vertAlign w:val="subscript"/>
          <w:lang w:eastAsia="ru-RU"/>
        </w:rPr>
        <w:t>ot</w:t>
      </w:r>
      <w:proofErr w:type="spellEnd"/>
      <w:r w:rsidRPr="00FC30A2">
        <w:rPr>
          <w:rFonts w:eastAsia="Times New Roman" w:cs="Times New Roman"/>
          <w:sz w:val="22"/>
          <w:lang w:eastAsia="ru-RU"/>
        </w:rPr>
        <w:t>,;</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proofErr w:type="spellStart"/>
      <w:r w:rsidRPr="00FC30A2">
        <w:rPr>
          <w:rFonts w:eastAsia="Times New Roman" w:cs="Times New Roman"/>
          <w:sz w:val="22"/>
          <w:lang w:eastAsia="ru-RU"/>
        </w:rPr>
        <w:t>Uо</w:t>
      </w:r>
      <w:proofErr w:type="spellEnd"/>
      <w:r w:rsidRPr="00FC30A2">
        <w:rPr>
          <w:rFonts w:eastAsia="Times New Roman" w:cs="Times New Roman"/>
          <w:sz w:val="22"/>
          <w:lang w:eastAsia="ru-RU"/>
        </w:rPr>
        <w:t>, и U</w:t>
      </w:r>
      <w:r w:rsidRPr="00FC30A2">
        <w:rPr>
          <w:rFonts w:eastAsia="Times New Roman" w:cs="Times New Roman"/>
          <w:sz w:val="22"/>
          <w:vertAlign w:val="subscript"/>
          <w:lang w:eastAsia="ru-RU"/>
        </w:rPr>
        <w:t>0</w:t>
      </w:r>
      <w:r w:rsidRPr="00FC30A2">
        <w:rPr>
          <w:rFonts w:eastAsia="Times New Roman" w:cs="Times New Roman"/>
          <w:sz w:val="22"/>
          <w:lang w:eastAsia="ru-RU"/>
        </w:rPr>
        <w:t xml:space="preserve">„ — амплитуды напряжений </w:t>
      </w:r>
      <w:proofErr w:type="spellStart"/>
      <w:r w:rsidRPr="00FC30A2">
        <w:rPr>
          <w:rFonts w:eastAsia="Times New Roman" w:cs="Times New Roman"/>
          <w:sz w:val="22"/>
          <w:lang w:eastAsia="ru-RU"/>
        </w:rPr>
        <w:t>градуировочного</w:t>
      </w:r>
      <w:proofErr w:type="spellEnd"/>
      <w:r w:rsidRPr="00FC30A2">
        <w:rPr>
          <w:rFonts w:eastAsia="Times New Roman" w:cs="Times New Roman"/>
          <w:sz w:val="22"/>
          <w:lang w:eastAsia="ru-RU"/>
        </w:rPr>
        <w:t xml:space="preserve"> генератора при включении </w:t>
      </w:r>
      <w:proofErr w:type="spellStart"/>
      <w:r w:rsidRPr="00FC30A2">
        <w:rPr>
          <w:rFonts w:eastAsia="Times New Roman" w:cs="Times New Roman"/>
          <w:sz w:val="22"/>
          <w:lang w:eastAsia="ru-RU"/>
        </w:rPr>
        <w:t>градуировочной</w:t>
      </w:r>
      <w:proofErr w:type="spellEnd"/>
      <w:r w:rsidRPr="00FC30A2">
        <w:rPr>
          <w:rFonts w:eastAsia="Times New Roman" w:cs="Times New Roman"/>
          <w:sz w:val="22"/>
          <w:lang w:eastAsia="ru-RU"/>
        </w:rPr>
        <w:t xml:space="preserve"> схемы соответственно к выводам </w:t>
      </w:r>
      <w:proofErr w:type="spellStart"/>
      <w:r w:rsidRPr="00FC30A2">
        <w:rPr>
          <w:rFonts w:eastAsia="Times New Roman" w:cs="Times New Roman"/>
          <w:sz w:val="22"/>
          <w:lang w:eastAsia="ru-RU"/>
        </w:rPr>
        <w:t>яысокого</w:t>
      </w:r>
      <w:proofErr w:type="spellEnd"/>
      <w:r w:rsidRPr="00FC30A2">
        <w:rPr>
          <w:rFonts w:eastAsia="Times New Roman" w:cs="Times New Roman"/>
          <w:sz w:val="22"/>
          <w:lang w:eastAsia="ru-RU"/>
        </w:rPr>
        <w:t xml:space="preserve"> и низкого напряжения испытуемого объекта.</w:t>
      </w:r>
    </w:p>
    <w:p w:rsidR="00121304" w:rsidRPr="00FC30A2" w:rsidRDefault="00121304" w:rsidP="00121304">
      <w:pPr>
        <w:shd w:val="clear" w:color="auto" w:fill="FFFFFF"/>
        <w:spacing w:after="109" w:line="218" w:lineRule="atLeast"/>
        <w:jc w:val="right"/>
        <w:rPr>
          <w:rFonts w:eastAsia="Times New Roman" w:cs="Times New Roman"/>
          <w:sz w:val="22"/>
          <w:lang w:eastAsia="ru-RU"/>
        </w:rPr>
      </w:pPr>
      <w:r w:rsidRPr="00FC30A2">
        <w:rPr>
          <w:rFonts w:eastAsia="Times New Roman" w:cs="Times New Roman"/>
          <w:sz w:val="22"/>
          <w:lang w:eastAsia="ru-RU"/>
        </w:rPr>
        <w:t>Примечания:</w:t>
      </w:r>
    </w:p>
    <w:p w:rsidR="00121304" w:rsidRPr="00FC30A2" w:rsidRDefault="00121304" w:rsidP="00121304">
      <w:pPr>
        <w:shd w:val="clear" w:color="auto" w:fill="FFFFFF"/>
        <w:spacing w:after="109" w:line="218" w:lineRule="atLeast"/>
        <w:ind w:firstLine="220"/>
        <w:jc w:val="both"/>
        <w:rPr>
          <w:rFonts w:eastAsia="Times New Roman" w:cs="Times New Roman"/>
          <w:sz w:val="22"/>
          <w:lang w:eastAsia="ru-RU"/>
        </w:rPr>
      </w:pPr>
      <w:r w:rsidRPr="00FC30A2">
        <w:rPr>
          <w:rFonts w:eastAsia="Times New Roman" w:cs="Times New Roman"/>
          <w:sz w:val="22"/>
          <w:lang w:eastAsia="ru-RU"/>
        </w:rPr>
        <w:lastRenderedPageBreak/>
        <w:t xml:space="preserve">1. При условии предварительного определения коэффициента т градуировка &lt; подключением </w:t>
      </w:r>
      <w:proofErr w:type="spellStart"/>
      <w:r w:rsidRPr="00FC30A2">
        <w:rPr>
          <w:rFonts w:eastAsia="Times New Roman" w:cs="Times New Roman"/>
          <w:sz w:val="22"/>
          <w:lang w:eastAsia="ru-RU"/>
        </w:rPr>
        <w:t>градуировочной</w:t>
      </w:r>
      <w:proofErr w:type="spellEnd"/>
      <w:r w:rsidRPr="00FC30A2">
        <w:rPr>
          <w:rFonts w:eastAsia="Times New Roman" w:cs="Times New Roman"/>
          <w:sz w:val="22"/>
          <w:lang w:eastAsia="ru-RU"/>
        </w:rPr>
        <w:t xml:space="preserve"> схемы к выводу низкого напряжения (точка 2) может проводиться при наличии на объекте испытательного напряжения.</w:t>
      </w:r>
    </w:p>
    <w:p w:rsidR="00121304" w:rsidRPr="00FC30A2" w:rsidRDefault="00121304" w:rsidP="00121304">
      <w:pPr>
        <w:shd w:val="clear" w:color="auto" w:fill="FFFFFF"/>
        <w:spacing w:after="109" w:line="218" w:lineRule="atLeast"/>
        <w:ind w:firstLine="220"/>
        <w:jc w:val="both"/>
        <w:rPr>
          <w:rFonts w:eastAsia="Times New Roman" w:cs="Times New Roman"/>
          <w:sz w:val="22"/>
          <w:lang w:eastAsia="ru-RU"/>
        </w:rPr>
      </w:pPr>
      <w:r w:rsidRPr="00FC30A2">
        <w:rPr>
          <w:rFonts w:eastAsia="Times New Roman" w:cs="Times New Roman"/>
          <w:sz w:val="22"/>
          <w:lang w:eastAsia="ru-RU"/>
        </w:rPr>
        <w:t>2 Эквивалентная градуировка применима при /</w:t>
      </w:r>
      <w:proofErr w:type="spellStart"/>
      <w:r w:rsidRPr="00FC30A2">
        <w:rPr>
          <w:rFonts w:eastAsia="Times New Roman" w:cs="Times New Roman"/>
          <w:sz w:val="22"/>
          <w:lang w:eastAsia="ru-RU"/>
        </w:rPr>
        <w:t>п</w:t>
      </w:r>
      <w:proofErr w:type="spellEnd"/>
      <w:r w:rsidRPr="00FC30A2">
        <w:rPr>
          <w:rFonts w:eastAsia="Times New Roman" w:cs="Times New Roman"/>
          <w:sz w:val="22"/>
          <w:lang w:eastAsia="ru-RU"/>
        </w:rPr>
        <w:t>&gt;1,05.</w:t>
      </w:r>
    </w:p>
    <w:p w:rsidR="00121304" w:rsidRPr="00FC30A2" w:rsidRDefault="00121304" w:rsidP="00121304">
      <w:pPr>
        <w:shd w:val="clear" w:color="auto" w:fill="FFFFFF"/>
        <w:spacing w:after="109" w:line="218" w:lineRule="atLeast"/>
        <w:ind w:firstLine="220"/>
        <w:jc w:val="both"/>
        <w:rPr>
          <w:rFonts w:eastAsia="Times New Roman" w:cs="Times New Roman"/>
          <w:sz w:val="22"/>
          <w:lang w:eastAsia="ru-RU"/>
        </w:rPr>
      </w:pPr>
      <w:r w:rsidRPr="00FC30A2">
        <w:rPr>
          <w:rFonts w:eastAsia="Times New Roman" w:cs="Times New Roman"/>
          <w:sz w:val="22"/>
          <w:lang w:eastAsia="ru-RU"/>
        </w:rPr>
        <w:t>3.3.4. В целях достижения приемлемой погрешности измерений характеристик частичных разрядов (&lt; 10%) при градуировке для всех схем должно выполняться следующее условие:</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С</w:t>
      </w:r>
      <w:r w:rsidRPr="00FC30A2">
        <w:rPr>
          <w:rFonts w:eastAsia="Times New Roman" w:cs="Times New Roman"/>
          <w:sz w:val="22"/>
          <w:vertAlign w:val="subscript"/>
          <w:lang w:eastAsia="ru-RU"/>
        </w:rPr>
        <w:t>0</w:t>
      </w:r>
      <w:r w:rsidRPr="00FC30A2">
        <w:rPr>
          <w:rFonts w:eastAsia="Times New Roman" w:cs="Times New Roman"/>
          <w:sz w:val="22"/>
          <w:lang w:eastAsia="ru-RU"/>
        </w:rPr>
        <w:t>&lt;0,!С„    (8)</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 xml:space="preserve">для схем черт. 4а, </w:t>
      </w:r>
      <w:proofErr w:type="spellStart"/>
      <w:r w:rsidRPr="00FC30A2">
        <w:rPr>
          <w:rFonts w:eastAsia="Times New Roman" w:cs="Times New Roman"/>
          <w:sz w:val="22"/>
          <w:lang w:eastAsia="ru-RU"/>
        </w:rPr>
        <w:t>б\</w:t>
      </w:r>
      <w:proofErr w:type="spellEnd"/>
    </w:p>
    <w:p w:rsidR="00121304" w:rsidRPr="00FC30A2" w:rsidRDefault="00121304" w:rsidP="00121304">
      <w:pPr>
        <w:shd w:val="clear" w:color="auto" w:fill="FFFFFF"/>
        <w:spacing w:after="109" w:line="218" w:lineRule="atLeast"/>
        <w:jc w:val="center"/>
        <w:rPr>
          <w:rFonts w:eastAsia="Times New Roman" w:cs="Times New Roman"/>
          <w:sz w:val="22"/>
          <w:lang w:eastAsia="ru-RU"/>
        </w:rPr>
      </w:pPr>
      <w:r w:rsidRPr="00FC30A2">
        <w:rPr>
          <w:rFonts w:eastAsia="Times New Roman" w:cs="Times New Roman"/>
          <w:sz w:val="22"/>
          <w:lang w:eastAsia="ru-RU"/>
        </w:rPr>
        <w:t>С«-С.</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vertAlign w:val="superscript"/>
          <w:lang w:eastAsia="ru-RU"/>
        </w:rPr>
        <w:t>С</w:t>
      </w:r>
      <w:r w:rsidRPr="00FC30A2">
        <w:rPr>
          <w:rFonts w:eastAsia="Times New Roman" w:cs="Times New Roman"/>
          <w:sz w:val="22"/>
          <w:lang w:eastAsia="ru-RU"/>
        </w:rPr>
        <w:t>-“</w:t>
      </w:r>
      <w:r w:rsidRPr="00FC30A2">
        <w:rPr>
          <w:rFonts w:eastAsia="Times New Roman" w:cs="Times New Roman"/>
          <w:sz w:val="22"/>
          <w:vertAlign w:val="superscript"/>
          <w:lang w:eastAsia="ru-RU"/>
        </w:rPr>
        <w:t>С</w:t>
      </w:r>
      <w:r w:rsidRPr="00FC30A2">
        <w:rPr>
          <w:rFonts w:eastAsia="Times New Roman" w:cs="Times New Roman"/>
          <w:sz w:val="22"/>
          <w:lang w:eastAsia="ru-RU"/>
        </w:rPr>
        <w:t>»+^ЙГ'    &lt;</w:t>
      </w:r>
      <w:r w:rsidRPr="00FC30A2">
        <w:rPr>
          <w:rFonts w:eastAsia="Times New Roman" w:cs="Times New Roman"/>
          <w:sz w:val="22"/>
          <w:vertAlign w:val="superscript"/>
          <w:lang w:eastAsia="ru-RU"/>
        </w:rPr>
        <w:t>9</w:t>
      </w:r>
      <w:r w:rsidRPr="00FC30A2">
        <w:rPr>
          <w:rFonts w:eastAsia="Times New Roman" w:cs="Times New Roman"/>
          <w:sz w:val="22"/>
          <w:lang w:eastAsia="ru-RU"/>
        </w:rPr>
        <w:t>&gt;</w:t>
      </w:r>
    </w:p>
    <w:p w:rsidR="00121304" w:rsidRPr="00FC30A2" w:rsidRDefault="00121304" w:rsidP="00121304">
      <w:pPr>
        <w:shd w:val="clear" w:color="auto" w:fill="FFFFFF"/>
        <w:spacing w:after="109" w:line="218" w:lineRule="atLeast"/>
        <w:jc w:val="right"/>
        <w:rPr>
          <w:rFonts w:eastAsia="Times New Roman" w:cs="Times New Roman"/>
          <w:sz w:val="22"/>
          <w:lang w:eastAsia="ru-RU"/>
        </w:rPr>
      </w:pPr>
      <w:r w:rsidRPr="00FC30A2">
        <w:rPr>
          <w:rFonts w:eastAsia="Times New Roman" w:cs="Times New Roman"/>
          <w:sz w:val="22"/>
          <w:lang w:eastAsia="ru-RU"/>
        </w:rPr>
        <w:t>для схем черт. 5: при С„ &gt;</w:t>
      </w:r>
      <w:proofErr w:type="spellStart"/>
      <w:r w:rsidRPr="00FC30A2">
        <w:rPr>
          <w:rFonts w:eastAsia="Times New Roman" w:cs="Times New Roman"/>
          <w:sz w:val="22"/>
          <w:lang w:eastAsia="ru-RU"/>
        </w:rPr>
        <w:t>С</w:t>
      </w:r>
      <w:r w:rsidRPr="00FC30A2">
        <w:rPr>
          <w:rFonts w:eastAsia="Times New Roman" w:cs="Times New Roman"/>
          <w:sz w:val="22"/>
          <w:vertAlign w:val="subscript"/>
          <w:lang w:eastAsia="ru-RU"/>
        </w:rPr>
        <w:t>с</w:t>
      </w:r>
      <w:proofErr w:type="spellEnd"/>
    </w:p>
    <w:p w:rsidR="00121304" w:rsidRPr="00FC30A2" w:rsidRDefault="00121304" w:rsidP="00121304">
      <w:pPr>
        <w:shd w:val="clear" w:color="auto" w:fill="FFFFFF"/>
        <w:spacing w:after="109" w:line="218" w:lineRule="atLeast"/>
        <w:ind w:firstLine="220"/>
        <w:jc w:val="both"/>
        <w:rPr>
          <w:rFonts w:eastAsia="Times New Roman" w:cs="Times New Roman"/>
          <w:sz w:val="22"/>
          <w:lang w:eastAsia="ru-RU"/>
        </w:rPr>
      </w:pPr>
      <w:r w:rsidRPr="00FC30A2">
        <w:rPr>
          <w:rFonts w:eastAsia="Times New Roman" w:cs="Times New Roman"/>
          <w:sz w:val="22"/>
          <w:vertAlign w:val="superscript"/>
          <w:lang w:eastAsia="ru-RU"/>
        </w:rPr>
        <w:t>с</w:t>
      </w:r>
      <w:r w:rsidRPr="00FC30A2">
        <w:rPr>
          <w:rFonts w:eastAsia="Times New Roman" w:cs="Times New Roman"/>
          <w:sz w:val="22"/>
          <w:lang w:eastAsia="ru-RU"/>
        </w:rPr>
        <w:t>--</w:t>
      </w:r>
      <w:proofErr w:type="spellStart"/>
      <w:r w:rsidRPr="00FC30A2">
        <w:rPr>
          <w:rFonts w:eastAsia="Times New Roman" w:cs="Times New Roman"/>
          <w:sz w:val="22"/>
          <w:vertAlign w:val="superscript"/>
          <w:lang w:eastAsia="ru-RU"/>
        </w:rPr>
        <w:t>с</w:t>
      </w:r>
      <w:r w:rsidRPr="00FC30A2">
        <w:rPr>
          <w:rFonts w:eastAsia="Times New Roman" w:cs="Times New Roman"/>
          <w:sz w:val="22"/>
          <w:lang w:eastAsia="ru-RU"/>
        </w:rPr>
        <w:t>^</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~tkr</w:t>
      </w:r>
      <w:proofErr w:type="spellEnd"/>
      <w:r w:rsidRPr="00FC30A2">
        <w:rPr>
          <w:rFonts w:eastAsia="Times New Roman" w:cs="Times New Roman"/>
          <w:sz w:val="22"/>
          <w:lang w:eastAsia="ru-RU"/>
        </w:rPr>
        <w:t xml:space="preserve"> ■    &lt;</w:t>
      </w:r>
      <w:r w:rsidRPr="00FC30A2">
        <w:rPr>
          <w:rFonts w:eastAsia="Times New Roman" w:cs="Times New Roman"/>
          <w:sz w:val="22"/>
          <w:vertAlign w:val="superscript"/>
          <w:lang w:eastAsia="ru-RU"/>
        </w:rPr>
        <w:t>10)</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 xml:space="preserve">при </w:t>
      </w:r>
      <w:proofErr w:type="spellStart"/>
      <w:r w:rsidRPr="00FC30A2">
        <w:rPr>
          <w:rFonts w:eastAsia="Times New Roman" w:cs="Times New Roman"/>
          <w:sz w:val="22"/>
          <w:lang w:eastAsia="ru-RU"/>
        </w:rPr>
        <w:t>С</w:t>
      </w:r>
      <w:r w:rsidRPr="00FC30A2">
        <w:rPr>
          <w:rFonts w:eastAsia="Times New Roman" w:cs="Times New Roman"/>
          <w:sz w:val="22"/>
          <w:vertAlign w:val="subscript"/>
          <w:lang w:eastAsia="ru-RU"/>
        </w:rPr>
        <w:t>ях</w:t>
      </w:r>
      <w:proofErr w:type="spellEnd"/>
      <w:r w:rsidRPr="00FC30A2">
        <w:rPr>
          <w:rFonts w:eastAsia="Times New Roman" w:cs="Times New Roman"/>
          <w:sz w:val="22"/>
          <w:lang w:eastAsia="ru-RU"/>
        </w:rPr>
        <w:t> &lt;</w:t>
      </w:r>
      <w:proofErr w:type="spellStart"/>
      <w:r w:rsidRPr="00FC30A2">
        <w:rPr>
          <w:rFonts w:eastAsia="Times New Roman" w:cs="Times New Roman"/>
          <w:sz w:val="22"/>
          <w:lang w:eastAsia="ru-RU"/>
        </w:rPr>
        <w:t>С</w:t>
      </w:r>
      <w:r w:rsidRPr="00FC30A2">
        <w:rPr>
          <w:rFonts w:eastAsia="Times New Roman" w:cs="Times New Roman"/>
          <w:sz w:val="22"/>
          <w:vertAlign w:val="subscript"/>
          <w:lang w:eastAsia="ru-RU"/>
        </w:rPr>
        <w:t>с</w:t>
      </w:r>
      <w:proofErr w:type="spellEnd"/>
    </w:p>
    <w:p w:rsidR="00121304" w:rsidRPr="00FC30A2" w:rsidRDefault="00121304" w:rsidP="00121304">
      <w:pPr>
        <w:shd w:val="clear" w:color="auto" w:fill="FFFFFF"/>
        <w:spacing w:after="109" w:line="218" w:lineRule="atLeast"/>
        <w:ind w:firstLine="220"/>
        <w:jc w:val="both"/>
        <w:rPr>
          <w:rFonts w:eastAsia="Times New Roman" w:cs="Times New Roman"/>
          <w:sz w:val="22"/>
          <w:lang w:eastAsia="ru-RU"/>
        </w:rPr>
      </w:pPr>
      <w:r w:rsidRPr="00FC30A2">
        <w:rPr>
          <w:rFonts w:eastAsia="Times New Roman" w:cs="Times New Roman"/>
          <w:sz w:val="22"/>
          <w:vertAlign w:val="superscript"/>
          <w:lang w:eastAsia="ru-RU"/>
        </w:rPr>
        <w:t>с</w:t>
      </w:r>
      <w:r w:rsidRPr="00FC30A2">
        <w:rPr>
          <w:rFonts w:eastAsia="Times New Roman" w:cs="Times New Roman"/>
          <w:sz w:val="22"/>
          <w:lang w:eastAsia="ru-RU"/>
        </w:rPr>
        <w:t>--</w:t>
      </w:r>
      <w:r w:rsidRPr="00FC30A2">
        <w:rPr>
          <w:rFonts w:eastAsia="Times New Roman" w:cs="Times New Roman"/>
          <w:sz w:val="22"/>
          <w:vertAlign w:val="superscript"/>
          <w:lang w:eastAsia="ru-RU"/>
        </w:rPr>
        <w:t>с</w:t>
      </w:r>
      <w:r w:rsidRPr="00FC30A2">
        <w:rPr>
          <w:rFonts w:eastAsia="Times New Roman" w:cs="Times New Roman"/>
          <w:sz w:val="22"/>
          <w:lang w:eastAsia="ru-RU"/>
        </w:rPr>
        <w:t>“+-</w:t>
      </w:r>
      <w:proofErr w:type="spellStart"/>
      <w:r w:rsidRPr="00FC30A2">
        <w:rPr>
          <w:rFonts w:eastAsia="Times New Roman" w:cs="Times New Roman"/>
          <w:sz w:val="22"/>
          <w:lang w:eastAsia="ru-RU"/>
        </w:rPr>
        <w:t>ййг</w:t>
      </w:r>
      <w:proofErr w:type="spellEnd"/>
      <w:r w:rsidRPr="00FC30A2">
        <w:rPr>
          <w:rFonts w:eastAsia="Times New Roman" w:cs="Times New Roman"/>
          <w:sz w:val="22"/>
          <w:lang w:eastAsia="ru-RU"/>
        </w:rPr>
        <w:t>-    &lt;"&gt;</w:t>
      </w:r>
    </w:p>
    <w:p w:rsidR="00121304" w:rsidRPr="00FC30A2" w:rsidRDefault="00121304" w:rsidP="00121304">
      <w:pPr>
        <w:shd w:val="clear" w:color="auto" w:fill="FFFFFF"/>
        <w:spacing w:after="109" w:line="218" w:lineRule="atLeast"/>
        <w:ind w:firstLine="220"/>
        <w:jc w:val="both"/>
        <w:rPr>
          <w:rFonts w:eastAsia="Times New Roman" w:cs="Times New Roman"/>
          <w:sz w:val="22"/>
          <w:lang w:eastAsia="ru-RU"/>
        </w:rPr>
      </w:pPr>
      <w:r w:rsidRPr="00FC30A2">
        <w:rPr>
          <w:rFonts w:eastAsia="Times New Roman" w:cs="Times New Roman"/>
          <w:sz w:val="22"/>
          <w:lang w:eastAsia="ru-RU"/>
        </w:rPr>
        <w:t>При отсутствии фильтра Z следует учитывать емкость источника. I</w:t>
      </w:r>
    </w:p>
    <w:p w:rsidR="00121304" w:rsidRPr="00FC30A2" w:rsidRDefault="00121304" w:rsidP="00121304">
      <w:pPr>
        <w:shd w:val="clear" w:color="auto" w:fill="FFFFFF"/>
        <w:spacing w:after="109" w:line="218" w:lineRule="atLeast"/>
        <w:ind w:firstLine="220"/>
        <w:jc w:val="both"/>
        <w:rPr>
          <w:rFonts w:eastAsia="Times New Roman" w:cs="Times New Roman"/>
          <w:sz w:val="22"/>
          <w:lang w:eastAsia="ru-RU"/>
        </w:rPr>
      </w:pPr>
      <w:r w:rsidRPr="00FC30A2">
        <w:rPr>
          <w:rFonts w:eastAsia="Times New Roman" w:cs="Times New Roman"/>
          <w:sz w:val="22"/>
          <w:lang w:eastAsia="ru-RU"/>
        </w:rPr>
        <w:t xml:space="preserve">3.4. Требования к </w:t>
      </w:r>
      <w:proofErr w:type="spellStart"/>
      <w:r w:rsidRPr="00FC30A2">
        <w:rPr>
          <w:rFonts w:eastAsia="Times New Roman" w:cs="Times New Roman"/>
          <w:sz w:val="22"/>
          <w:lang w:eastAsia="ru-RU"/>
        </w:rPr>
        <w:t>градуировочному</w:t>
      </w:r>
      <w:proofErr w:type="spellEnd"/>
      <w:r w:rsidRPr="00FC30A2">
        <w:rPr>
          <w:rFonts w:eastAsia="Times New Roman" w:cs="Times New Roman"/>
          <w:sz w:val="22"/>
          <w:lang w:eastAsia="ru-RU"/>
        </w:rPr>
        <w:t xml:space="preserve"> генератору</w:t>
      </w:r>
    </w:p>
    <w:p w:rsidR="00121304" w:rsidRPr="00FC30A2" w:rsidRDefault="00121304" w:rsidP="00121304">
      <w:pPr>
        <w:shd w:val="clear" w:color="auto" w:fill="FFFFFF"/>
        <w:spacing w:after="109" w:line="218" w:lineRule="atLeast"/>
        <w:ind w:firstLine="220"/>
        <w:jc w:val="both"/>
        <w:rPr>
          <w:rFonts w:eastAsia="Times New Roman" w:cs="Times New Roman"/>
          <w:sz w:val="22"/>
          <w:lang w:eastAsia="ru-RU"/>
        </w:rPr>
      </w:pPr>
      <w:r w:rsidRPr="00FC30A2">
        <w:rPr>
          <w:rFonts w:eastAsia="Times New Roman" w:cs="Times New Roman"/>
          <w:sz w:val="22"/>
          <w:lang w:eastAsia="ru-RU"/>
        </w:rPr>
        <w:t xml:space="preserve">3.4.1.    В качестве </w:t>
      </w:r>
      <w:proofErr w:type="spellStart"/>
      <w:r w:rsidRPr="00FC30A2">
        <w:rPr>
          <w:rFonts w:eastAsia="Times New Roman" w:cs="Times New Roman"/>
          <w:sz w:val="22"/>
          <w:lang w:eastAsia="ru-RU"/>
        </w:rPr>
        <w:t>градуировочных</w:t>
      </w:r>
      <w:proofErr w:type="spellEnd"/>
      <w:r w:rsidRPr="00FC30A2">
        <w:rPr>
          <w:rFonts w:eastAsia="Times New Roman" w:cs="Times New Roman"/>
          <w:sz w:val="22"/>
          <w:lang w:eastAsia="ru-RU"/>
        </w:rPr>
        <w:t xml:space="preserve"> генераторов следует применять генераторы прямоугольных импульсов напряжения.</w:t>
      </w:r>
    </w:p>
    <w:p w:rsidR="00121304" w:rsidRPr="00FC30A2" w:rsidRDefault="00121304" w:rsidP="00121304">
      <w:pPr>
        <w:shd w:val="clear" w:color="auto" w:fill="FFFFFF"/>
        <w:spacing w:after="109" w:line="218" w:lineRule="atLeast"/>
        <w:ind w:firstLine="220"/>
        <w:jc w:val="both"/>
        <w:rPr>
          <w:rFonts w:eastAsia="Times New Roman" w:cs="Times New Roman"/>
          <w:sz w:val="22"/>
          <w:lang w:eastAsia="ru-RU"/>
        </w:rPr>
      </w:pPr>
      <w:r w:rsidRPr="00FC30A2">
        <w:rPr>
          <w:rFonts w:eastAsia="Times New Roman" w:cs="Times New Roman"/>
          <w:sz w:val="22"/>
          <w:lang w:eastAsia="ru-RU"/>
        </w:rPr>
        <w:t xml:space="preserve">Допустимо использование других источников </w:t>
      </w:r>
      <w:proofErr w:type="spellStart"/>
      <w:r w:rsidRPr="00FC30A2">
        <w:rPr>
          <w:rFonts w:eastAsia="Times New Roman" w:cs="Times New Roman"/>
          <w:sz w:val="22"/>
          <w:lang w:eastAsia="ru-RU"/>
        </w:rPr>
        <w:t>градуировочных</w:t>
      </w:r>
      <w:proofErr w:type="spellEnd"/>
      <w:r w:rsidRPr="00FC30A2">
        <w:rPr>
          <w:rFonts w:eastAsia="Times New Roman" w:cs="Times New Roman"/>
          <w:sz w:val="22"/>
          <w:lang w:eastAsia="ru-RU"/>
        </w:rPr>
        <w:t xml:space="preserve"> импульсов, если их характеристики соответствуют требованиям п. 3.4.2 и при этом обеспечивается погрешность измерения в соответствии с п. 3.3.1.</w:t>
      </w:r>
    </w:p>
    <w:p w:rsidR="00121304" w:rsidRPr="00FC30A2" w:rsidRDefault="00121304" w:rsidP="00121304">
      <w:pPr>
        <w:shd w:val="clear" w:color="auto" w:fill="FFFFFF"/>
        <w:spacing w:after="109" w:line="218" w:lineRule="atLeast"/>
        <w:ind w:firstLine="220"/>
        <w:jc w:val="both"/>
        <w:rPr>
          <w:rFonts w:eastAsia="Times New Roman" w:cs="Times New Roman"/>
          <w:sz w:val="22"/>
          <w:lang w:eastAsia="ru-RU"/>
        </w:rPr>
      </w:pPr>
      <w:r w:rsidRPr="00FC30A2">
        <w:rPr>
          <w:rFonts w:eastAsia="Times New Roman" w:cs="Times New Roman"/>
          <w:sz w:val="22"/>
          <w:lang w:eastAsia="ru-RU"/>
        </w:rPr>
        <w:t>3.4.2.    Генератор прямоугольных импульсов напряжения для •проведения поверки и градуировки должен удовлетворять следующим требованиям:</w:t>
      </w:r>
    </w:p>
    <w:p w:rsidR="00121304" w:rsidRPr="00FC30A2" w:rsidRDefault="00121304" w:rsidP="00121304">
      <w:pPr>
        <w:shd w:val="clear" w:color="auto" w:fill="FFFFFF"/>
        <w:spacing w:after="109" w:line="218" w:lineRule="atLeast"/>
        <w:ind w:firstLine="220"/>
        <w:jc w:val="both"/>
        <w:rPr>
          <w:rFonts w:eastAsia="Times New Roman" w:cs="Times New Roman"/>
          <w:sz w:val="22"/>
          <w:lang w:eastAsia="ru-RU"/>
        </w:rPr>
      </w:pPr>
      <w:r w:rsidRPr="00FC30A2">
        <w:rPr>
          <w:rFonts w:eastAsia="Times New Roman" w:cs="Times New Roman"/>
          <w:sz w:val="22"/>
          <w:lang w:eastAsia="ru-RU"/>
        </w:rPr>
        <w:t xml:space="preserve">время подъема импульса напряжения генератора не должно превышать 0,1 </w:t>
      </w:r>
      <w:proofErr w:type="spellStart"/>
      <w:r w:rsidRPr="00FC30A2">
        <w:rPr>
          <w:rFonts w:eastAsia="Times New Roman" w:cs="Times New Roman"/>
          <w:sz w:val="22"/>
          <w:lang w:eastAsia="ru-RU"/>
        </w:rPr>
        <w:t>мке</w:t>
      </w:r>
      <w:proofErr w:type="spellEnd"/>
      <w:r w:rsidRPr="00FC30A2">
        <w:rPr>
          <w:rFonts w:eastAsia="Times New Roman" w:cs="Times New Roman"/>
          <w:sz w:val="22"/>
          <w:lang w:eastAsia="ru-RU"/>
        </w:rPr>
        <w:t>;</w:t>
      </w:r>
    </w:p>
    <w:p w:rsidR="00121304" w:rsidRPr="00FC30A2" w:rsidRDefault="00121304" w:rsidP="00121304">
      <w:pPr>
        <w:shd w:val="clear" w:color="auto" w:fill="FFFFFF"/>
        <w:spacing w:after="109" w:line="218" w:lineRule="atLeast"/>
        <w:ind w:firstLine="220"/>
        <w:jc w:val="both"/>
        <w:rPr>
          <w:rFonts w:eastAsia="Times New Roman" w:cs="Times New Roman"/>
          <w:sz w:val="22"/>
          <w:lang w:eastAsia="ru-RU"/>
        </w:rPr>
      </w:pPr>
      <w:r w:rsidRPr="00FC30A2">
        <w:rPr>
          <w:rFonts w:eastAsia="Times New Roman" w:cs="Times New Roman"/>
          <w:sz w:val="22"/>
          <w:lang w:eastAsia="ru-RU"/>
        </w:rPr>
        <w:t xml:space="preserve">длительность </w:t>
      </w:r>
      <w:proofErr w:type="spellStart"/>
      <w:r w:rsidRPr="00FC30A2">
        <w:rPr>
          <w:rFonts w:eastAsia="Times New Roman" w:cs="Times New Roman"/>
          <w:sz w:val="22"/>
          <w:lang w:eastAsia="ru-RU"/>
        </w:rPr>
        <w:t>градуировочного</w:t>
      </w:r>
      <w:proofErr w:type="spellEnd"/>
      <w:r w:rsidRPr="00FC30A2">
        <w:rPr>
          <w:rFonts w:eastAsia="Times New Roman" w:cs="Times New Roman"/>
          <w:sz w:val="22"/>
          <w:lang w:eastAsia="ru-RU"/>
        </w:rPr>
        <w:t xml:space="preserve"> импульса должна быть в пределах 100—1000 </w:t>
      </w:r>
      <w:proofErr w:type="spellStart"/>
      <w:r w:rsidRPr="00FC30A2">
        <w:rPr>
          <w:rFonts w:eastAsia="Times New Roman" w:cs="Times New Roman"/>
          <w:sz w:val="22"/>
          <w:lang w:eastAsia="ru-RU"/>
        </w:rPr>
        <w:t>мке</w:t>
      </w:r>
      <w:proofErr w:type="spellEnd"/>
      <w:r w:rsidRPr="00FC30A2">
        <w:rPr>
          <w:rFonts w:eastAsia="Times New Roman" w:cs="Times New Roman"/>
          <w:sz w:val="22"/>
          <w:lang w:eastAsia="ru-RU"/>
        </w:rPr>
        <w:t>;</w:t>
      </w:r>
    </w:p>
    <w:p w:rsidR="00121304" w:rsidRPr="00FC30A2" w:rsidRDefault="00121304" w:rsidP="00121304">
      <w:pPr>
        <w:shd w:val="clear" w:color="auto" w:fill="FFFFFF"/>
        <w:spacing w:line="218" w:lineRule="atLeast"/>
        <w:ind w:firstLine="220"/>
        <w:jc w:val="both"/>
        <w:rPr>
          <w:rFonts w:eastAsia="Times New Roman" w:cs="Times New Roman"/>
          <w:sz w:val="22"/>
          <w:lang w:eastAsia="ru-RU"/>
        </w:rPr>
      </w:pPr>
      <w:r w:rsidRPr="00FC30A2">
        <w:rPr>
          <w:rFonts w:eastAsia="Times New Roman" w:cs="Times New Roman"/>
          <w:sz w:val="22"/>
          <w:lang w:eastAsia="ru-RU"/>
        </w:rPr>
        <w:t>частота следования прямоугольных импульсов должна соответствовать требованиям п. 3.1.5;</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15</w:t>
      </w:r>
    </w:p>
    <w:p w:rsidR="00121304" w:rsidRPr="00FC30A2" w:rsidRDefault="00555853" w:rsidP="00121304">
      <w:pPr>
        <w:shd w:val="clear" w:color="auto" w:fill="F5F5F5"/>
        <w:spacing w:line="218" w:lineRule="atLeast"/>
        <w:rPr>
          <w:rFonts w:eastAsia="Times New Roman" w:cs="Times New Roman"/>
          <w:sz w:val="22"/>
          <w:lang w:eastAsia="ru-RU"/>
        </w:rPr>
      </w:pPr>
      <w:hyperlink r:id="rId35" w:history="1">
        <w:r w:rsidR="00121304" w:rsidRPr="00FC30A2">
          <w:rPr>
            <w:rFonts w:eastAsia="Times New Roman" w:cs="Times New Roman"/>
            <w:sz w:val="22"/>
            <w:lang w:eastAsia="ru-RU"/>
          </w:rPr>
          <w:t>↑ Наверх</w:t>
        </w:r>
      </w:hyperlink>
    </w:p>
    <w:p w:rsidR="00121304" w:rsidRPr="00FC30A2" w:rsidRDefault="00555853" w:rsidP="00121304">
      <w:pPr>
        <w:shd w:val="clear" w:color="auto" w:fill="FFFFFF"/>
        <w:spacing w:after="109" w:line="218" w:lineRule="atLeast"/>
        <w:rPr>
          <w:rFonts w:eastAsia="Times New Roman" w:cs="Times New Roman"/>
          <w:sz w:val="22"/>
          <w:lang w:eastAsia="ru-RU"/>
        </w:rPr>
      </w:pPr>
      <w:hyperlink r:id="rId36" w:history="1">
        <w:r w:rsidR="00121304" w:rsidRPr="00FC30A2">
          <w:rPr>
            <w:rFonts w:eastAsia="Times New Roman" w:cs="Times New Roman"/>
            <w:sz w:val="22"/>
            <w:u w:val="single"/>
            <w:lang w:eastAsia="ru-RU"/>
          </w:rPr>
          <w:t>ГОСТ 20074-13</w:t>
        </w:r>
      </w:hyperlink>
      <w:r w:rsidR="00121304" w:rsidRPr="00FC30A2">
        <w:rPr>
          <w:rFonts w:eastAsia="Times New Roman" w:cs="Times New Roman"/>
          <w:sz w:val="22"/>
          <w:lang w:eastAsia="ru-RU"/>
        </w:rPr>
        <w:t> Стр. 13</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диапазон выходного напряжения (или </w:t>
      </w:r>
      <w:proofErr w:type="spellStart"/>
      <w:r w:rsidRPr="00FC30A2">
        <w:rPr>
          <w:rFonts w:eastAsia="Times New Roman" w:cs="Times New Roman"/>
          <w:sz w:val="22"/>
          <w:lang w:eastAsia="ru-RU"/>
        </w:rPr>
        <w:t>градуировочного</w:t>
      </w:r>
      <w:proofErr w:type="spellEnd"/>
      <w:r w:rsidRPr="00FC30A2">
        <w:rPr>
          <w:rFonts w:eastAsia="Times New Roman" w:cs="Times New Roman"/>
          <w:sz w:val="22"/>
          <w:lang w:eastAsia="ru-RU"/>
        </w:rPr>
        <w:t xml:space="preserve"> заряда) должен обеспечивать проведение поверки в соответствии с п. 3.1. Напряжение должно регулироваться в пределах не менее 60 дБ плавно или ступенями не более чем через 20 дБ с погрешностью измерения напряжения ±10%;</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при проведении параллельной и эквивалентной градуировок в соответствии с </w:t>
      </w:r>
      <w:proofErr w:type="spellStart"/>
      <w:r w:rsidRPr="00FC30A2">
        <w:rPr>
          <w:rFonts w:eastAsia="Times New Roman" w:cs="Times New Roman"/>
          <w:sz w:val="22"/>
          <w:lang w:eastAsia="ru-RU"/>
        </w:rPr>
        <w:t>пп</w:t>
      </w:r>
      <w:proofErr w:type="spellEnd"/>
      <w:r w:rsidRPr="00FC30A2">
        <w:rPr>
          <w:rFonts w:eastAsia="Times New Roman" w:cs="Times New Roman"/>
          <w:sz w:val="22"/>
          <w:lang w:eastAsia="ru-RU"/>
        </w:rPr>
        <w:t>. 3.3.2 и 3.3.3 внутреннее сопротивление генератора /?</w:t>
      </w:r>
      <w:r w:rsidRPr="00FC30A2">
        <w:rPr>
          <w:rFonts w:eastAsia="Times New Roman" w:cs="Times New Roman"/>
          <w:sz w:val="22"/>
          <w:vertAlign w:val="subscript"/>
          <w:lang w:eastAsia="ru-RU"/>
        </w:rPr>
        <w:t>0</w:t>
      </w:r>
      <w:r w:rsidRPr="00FC30A2">
        <w:rPr>
          <w:rFonts w:eastAsia="Times New Roman" w:cs="Times New Roman"/>
          <w:sz w:val="22"/>
          <w:lang w:eastAsia="ru-RU"/>
        </w:rPr>
        <w:t> должно удовлетворять соотношению</w:t>
      </w:r>
    </w:p>
    <w:p w:rsidR="00121304" w:rsidRPr="00FC30A2" w:rsidRDefault="00121304" w:rsidP="00121304">
      <w:pPr>
        <w:shd w:val="clear" w:color="auto" w:fill="FFFFFF"/>
        <w:spacing w:after="109" w:line="218" w:lineRule="atLeast"/>
        <w:jc w:val="right"/>
        <w:rPr>
          <w:rFonts w:eastAsia="Times New Roman" w:cs="Times New Roman"/>
          <w:sz w:val="22"/>
          <w:lang w:eastAsia="ru-RU"/>
        </w:rPr>
      </w:pPr>
      <w:r w:rsidRPr="00FC30A2">
        <w:rPr>
          <w:rFonts w:eastAsia="Times New Roman" w:cs="Times New Roman"/>
          <w:sz w:val="22"/>
          <w:lang w:eastAsia="ru-RU"/>
        </w:rPr>
        <w:t>(12)</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рекомендуется использовать генератор прямоугольных импульсов с небольшой паразитной емкостью на землю (например, транзисторный генератор с автономным питанием);</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при градуировке по схеме черт. 4б выход генератора должен •быть симметричен (оба вывода </w:t>
      </w:r>
      <w:proofErr w:type="spellStart"/>
      <w:r w:rsidRPr="00FC30A2">
        <w:rPr>
          <w:rFonts w:eastAsia="Times New Roman" w:cs="Times New Roman"/>
          <w:sz w:val="22"/>
          <w:lang w:eastAsia="ru-RU"/>
        </w:rPr>
        <w:t>разземлены</w:t>
      </w:r>
      <w:proofErr w:type="spellEnd"/>
      <w:r w:rsidRPr="00FC30A2">
        <w:rPr>
          <w:rFonts w:eastAsia="Times New Roman" w:cs="Times New Roman"/>
          <w:sz w:val="22"/>
          <w:lang w:eastAsia="ru-RU"/>
        </w:rPr>
        <w:t>).</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4. определение уровня помех и чувствительности УСТАНОВКИ</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4.1.    Определение уровня помех</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4.1.1.    Перед измерением характеристик частичных разрядов в объекте испытаний должен быть определен уровень внешних и внутренних помех.</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lastRenderedPageBreak/>
        <w:t>Допускается не определять уровень внутренних помех при испытании объекта напряжением возбуждения.</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4.1.2.    Уровень внешних помех определяется по показаниям </w:t>
      </w:r>
      <w:proofErr w:type="spellStart"/>
      <w:r w:rsidRPr="00FC30A2">
        <w:rPr>
          <w:rFonts w:eastAsia="Times New Roman" w:cs="Times New Roman"/>
          <w:sz w:val="22"/>
          <w:lang w:eastAsia="ru-RU"/>
        </w:rPr>
        <w:t>от-■счетного</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устройстна</w:t>
      </w:r>
      <w:proofErr w:type="spellEnd"/>
      <w:r w:rsidRPr="00FC30A2">
        <w:rPr>
          <w:rFonts w:eastAsia="Times New Roman" w:cs="Times New Roman"/>
          <w:sz w:val="22"/>
          <w:lang w:eastAsia="ru-RU"/>
        </w:rPr>
        <w:t xml:space="preserve"> при равном нулю или достаточно малом напряжении источника, который следует подключать к питающей его сети. При этом должно быть обеспечено отсутствие разрядов в элементах установки или объекте испытаний.</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4.1.3.    Уровень внутренних помех определяется при нормированном для данного объекта испытательном напряжении при условии замены объекта конденсатором, свободным от частичных разрядов и имеющим емкость, близкую к емкости объекта.</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Если замена объекта невозможна, то допускается определять </w:t>
      </w:r>
      <w:proofErr w:type="spellStart"/>
      <w:r w:rsidRPr="00FC30A2">
        <w:rPr>
          <w:rFonts w:eastAsia="Times New Roman" w:cs="Times New Roman"/>
          <w:sz w:val="22"/>
          <w:lang w:eastAsia="ru-RU"/>
        </w:rPr>
        <w:t>урояень</w:t>
      </w:r>
      <w:proofErr w:type="spellEnd"/>
      <w:r w:rsidRPr="00FC30A2">
        <w:rPr>
          <w:rFonts w:eastAsia="Times New Roman" w:cs="Times New Roman"/>
          <w:sz w:val="22"/>
          <w:lang w:eastAsia="ru-RU"/>
        </w:rPr>
        <w:t xml:space="preserve"> помех при отсутствии объекта. В этом случае измерительный элемент должен быть включен последовательно с соединительным конденсатором, а измерительный прибор </w:t>
      </w:r>
      <w:proofErr w:type="spellStart"/>
      <w:r w:rsidRPr="00FC30A2">
        <w:rPr>
          <w:rFonts w:eastAsia="Times New Roman" w:cs="Times New Roman"/>
          <w:sz w:val="22"/>
          <w:lang w:eastAsia="ru-RU"/>
        </w:rPr>
        <w:t>переградуирован</w:t>
      </w:r>
      <w:proofErr w:type="spellEnd"/>
      <w:r w:rsidRPr="00FC30A2">
        <w:rPr>
          <w:rFonts w:eastAsia="Times New Roman" w:cs="Times New Roman"/>
          <w:sz w:val="22"/>
          <w:lang w:eastAsia="ru-RU"/>
        </w:rPr>
        <w:t xml:space="preserve"> в соответствии с п. 3.3.</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4.1.4.    Общий уровень внешних и внутренних помех должен определяться при нормированном напряжении для объекта испытаний. Рекомендуется определять общий уровень помех также при «</w:t>
      </w:r>
      <w:proofErr w:type="spellStart"/>
      <w:r w:rsidRPr="00FC30A2">
        <w:rPr>
          <w:rFonts w:eastAsia="Times New Roman" w:cs="Times New Roman"/>
          <w:sz w:val="22"/>
          <w:lang w:eastAsia="ru-RU"/>
        </w:rPr>
        <w:t>ескольких</w:t>
      </w:r>
      <w:proofErr w:type="spellEnd"/>
      <w:r w:rsidRPr="00FC30A2">
        <w:rPr>
          <w:rFonts w:eastAsia="Times New Roman" w:cs="Times New Roman"/>
          <w:sz w:val="22"/>
          <w:lang w:eastAsia="ru-RU"/>
        </w:rPr>
        <w:t xml:space="preserve"> значениях напряжения ниже нормированного.</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4.2. Меры борьбы с помехами</w:t>
      </w:r>
    </w:p>
    <w:p w:rsidR="00121304" w:rsidRPr="00FC30A2" w:rsidRDefault="00121304" w:rsidP="00121304">
      <w:pPr>
        <w:shd w:val="clear" w:color="auto" w:fill="FFFFFF"/>
        <w:spacing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4.2.1. Все элементы схемы и расположенное вблизи </w:t>
      </w:r>
      <w:proofErr w:type="spellStart"/>
      <w:r w:rsidRPr="00FC30A2">
        <w:rPr>
          <w:rFonts w:eastAsia="Times New Roman" w:cs="Times New Roman"/>
          <w:sz w:val="22"/>
          <w:lang w:eastAsia="ru-RU"/>
        </w:rPr>
        <w:t>посторон</w:t>
      </w:r>
      <w:proofErr w:type="spellEnd"/>
      <w:r w:rsidRPr="00FC30A2">
        <w:rPr>
          <w:rFonts w:eastAsia="Times New Roman" w:cs="Times New Roman"/>
          <w:sz w:val="22"/>
          <w:lang w:eastAsia="ru-RU"/>
        </w:rPr>
        <w:t>-«ее оборудование должны быть надежно заземлены, а испытательное помещение, при необходимости, экранировано.</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16</w:t>
      </w:r>
    </w:p>
    <w:p w:rsidR="00121304" w:rsidRPr="00FC30A2" w:rsidRDefault="00555853" w:rsidP="00121304">
      <w:pPr>
        <w:shd w:val="clear" w:color="auto" w:fill="F5F5F5"/>
        <w:spacing w:line="218" w:lineRule="atLeast"/>
        <w:rPr>
          <w:rFonts w:eastAsia="Times New Roman" w:cs="Times New Roman"/>
          <w:sz w:val="22"/>
          <w:lang w:eastAsia="ru-RU"/>
        </w:rPr>
      </w:pPr>
      <w:hyperlink r:id="rId37" w:history="1">
        <w:r w:rsidR="00121304" w:rsidRPr="00FC30A2">
          <w:rPr>
            <w:rFonts w:eastAsia="Times New Roman" w:cs="Times New Roman"/>
            <w:sz w:val="22"/>
            <w:lang w:eastAsia="ru-RU"/>
          </w:rPr>
          <w:t>↑ Наверх</w:t>
        </w:r>
      </w:hyperlink>
    </w:p>
    <w:p w:rsidR="00121304" w:rsidRPr="00FC30A2" w:rsidRDefault="00121304" w:rsidP="00121304">
      <w:pPr>
        <w:shd w:val="clear" w:color="auto" w:fill="FFFFFF"/>
        <w:spacing w:after="109" w:line="218" w:lineRule="atLeast"/>
        <w:rPr>
          <w:rFonts w:eastAsia="Times New Roman" w:cs="Times New Roman"/>
          <w:sz w:val="22"/>
          <w:lang w:eastAsia="ru-RU"/>
        </w:rPr>
      </w:pPr>
      <w:proofErr w:type="spellStart"/>
      <w:r w:rsidRPr="00FC30A2">
        <w:rPr>
          <w:rFonts w:eastAsia="Times New Roman" w:cs="Times New Roman"/>
          <w:sz w:val="22"/>
          <w:lang w:eastAsia="ru-RU"/>
        </w:rPr>
        <w:t>Счр</w:t>
      </w:r>
      <w:proofErr w:type="spellEnd"/>
      <w:r w:rsidRPr="00FC30A2">
        <w:rPr>
          <w:rFonts w:eastAsia="Times New Roman" w:cs="Times New Roman"/>
          <w:sz w:val="22"/>
          <w:lang w:eastAsia="ru-RU"/>
        </w:rPr>
        <w:t>. 14 ГОСТ 1007i—83</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4.2.2.    Для ограничения влияния помех допускается использовать:</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экранирование испытательных помещений;</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балансную схему;</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proofErr w:type="spellStart"/>
      <w:r w:rsidRPr="00FC30A2">
        <w:rPr>
          <w:rFonts w:eastAsia="Times New Roman" w:cs="Times New Roman"/>
          <w:sz w:val="22"/>
          <w:lang w:eastAsia="ru-RU"/>
        </w:rPr>
        <w:t>осииллографическое</w:t>
      </w:r>
      <w:proofErr w:type="spellEnd"/>
      <w:r w:rsidRPr="00FC30A2">
        <w:rPr>
          <w:rFonts w:eastAsia="Times New Roman" w:cs="Times New Roman"/>
          <w:sz w:val="22"/>
          <w:lang w:eastAsia="ru-RU"/>
        </w:rPr>
        <w:t xml:space="preserve"> отсчетное устройство;</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фильтры нижних частот на стороне </w:t>
      </w:r>
      <w:proofErr w:type="spellStart"/>
      <w:r w:rsidRPr="00FC30A2">
        <w:rPr>
          <w:rFonts w:eastAsia="Times New Roman" w:cs="Times New Roman"/>
          <w:sz w:val="22"/>
          <w:lang w:eastAsia="ru-RU"/>
        </w:rPr>
        <w:t>низюого</w:t>
      </w:r>
      <w:proofErr w:type="spellEnd"/>
      <w:r w:rsidRPr="00FC30A2">
        <w:rPr>
          <w:rFonts w:eastAsia="Times New Roman" w:cs="Times New Roman"/>
          <w:sz w:val="22"/>
          <w:lang w:eastAsia="ru-RU"/>
        </w:rPr>
        <w:t xml:space="preserve"> напряжения для подавления высокочастотных помех, поступающих в измерительную схему из сети;</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временную селекцию, если помехи имеют устойчивую во времени фазу возникновения, отличную от фазы возникновения частичных разрядов;</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отстройку по частоте, если помехи имеют определенную стабильную частоту (например, радиосигналы).</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4.2.3.    Допускается использование иных способов отстройки от помех при условии соблюдения требований настоящего стандарта.</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4.3.    Чувствительность</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4.3.1.    Уровень собственных помех измерительного устройства должен быть таким, чтобы обеспечивать чувствительность измерений, при которой минимальный регистрируемый заряд был бы менее 20% нормируемого значения кажущегося заряда частичных разрядов.</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4.3.2.    Уровень помех, определяющий чувствительность измерений. при нормированном напряжении должен быть в два раза и более ниже нормированной интенсивности частичных разрядов для данного объекта испытаний.</w:t>
      </w:r>
    </w:p>
    <w:p w:rsidR="00121304" w:rsidRPr="00FC30A2" w:rsidRDefault="00121304" w:rsidP="00121304">
      <w:pPr>
        <w:shd w:val="clear" w:color="auto" w:fill="FFFFFF"/>
        <w:spacing w:after="109" w:line="218" w:lineRule="atLeast"/>
        <w:jc w:val="center"/>
        <w:rPr>
          <w:rFonts w:eastAsia="Times New Roman" w:cs="Times New Roman"/>
          <w:sz w:val="22"/>
          <w:lang w:eastAsia="ru-RU"/>
        </w:rPr>
      </w:pPr>
      <w:r w:rsidRPr="00FC30A2">
        <w:rPr>
          <w:rFonts w:eastAsia="Times New Roman" w:cs="Times New Roman"/>
          <w:sz w:val="22"/>
          <w:lang w:eastAsia="ru-RU"/>
        </w:rPr>
        <w:t>S. ПОДГОТОВКА ОБЪЕКТА И ПРОЦЕДУРА ИСПЫТАНИЯ ИЗОЛЯЦИИ С ИЗМЕРЕНИЕМ ХАРАКТЕРИСТИК ЧАСТИЧНЫХ РАЗРЯДОВ</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5.1.    Конкретные требования к каждому объекту, касающиеся его подготовки, условий испытаний, измеряемых характеристик частичных разрядов и приложения испытательного напряжения, должны быть указаны в стандартах на оборудование конкретных типов.</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5.2.    Изоляционная поверхность должна быть чистой и сухой.</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В целях </w:t>
      </w:r>
      <w:proofErr w:type="spellStart"/>
      <w:r w:rsidRPr="00FC30A2">
        <w:rPr>
          <w:rFonts w:eastAsia="Times New Roman" w:cs="Times New Roman"/>
          <w:sz w:val="22"/>
          <w:lang w:eastAsia="ru-RU"/>
        </w:rPr>
        <w:t>воспроизводимости</w:t>
      </w:r>
      <w:proofErr w:type="spellEnd"/>
      <w:r w:rsidRPr="00FC30A2">
        <w:rPr>
          <w:rFonts w:eastAsia="Times New Roman" w:cs="Times New Roman"/>
          <w:sz w:val="22"/>
          <w:lang w:eastAsia="ru-RU"/>
        </w:rPr>
        <w:t xml:space="preserve"> результатов необходим интервал</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lastRenderedPageBreak/>
        <w:t>«отдыха» между механическими, тепловыми и электрическими воздействиями на испытуемый объект и испытаниями на частичные разряды.</w:t>
      </w:r>
    </w:p>
    <w:p w:rsidR="00121304" w:rsidRPr="00FC30A2" w:rsidRDefault="00121304" w:rsidP="00121304">
      <w:pPr>
        <w:shd w:val="clear" w:color="auto" w:fill="FFFFFF"/>
        <w:spacing w:after="109"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5.3.    При испытаниях с измерением частичных разрядов </w:t>
      </w:r>
      <w:proofErr w:type="spellStart"/>
      <w:r w:rsidRPr="00FC30A2">
        <w:rPr>
          <w:rFonts w:eastAsia="Times New Roman" w:cs="Times New Roman"/>
          <w:sz w:val="22"/>
          <w:lang w:eastAsia="ru-RU"/>
        </w:rPr>
        <w:t>испы</w:t>
      </w:r>
      <w:proofErr w:type="spellEnd"/>
    </w:p>
    <w:p w:rsidR="00121304" w:rsidRPr="00FC30A2" w:rsidRDefault="00121304" w:rsidP="00121304">
      <w:pPr>
        <w:shd w:val="clear" w:color="auto" w:fill="FFFFFF"/>
        <w:spacing w:after="109" w:line="218" w:lineRule="atLeast"/>
        <w:jc w:val="both"/>
        <w:rPr>
          <w:rFonts w:eastAsia="Times New Roman" w:cs="Times New Roman"/>
          <w:sz w:val="22"/>
          <w:lang w:eastAsia="ru-RU"/>
        </w:rPr>
      </w:pPr>
      <w:proofErr w:type="spellStart"/>
      <w:r w:rsidRPr="00FC30A2">
        <w:rPr>
          <w:rFonts w:eastAsia="Times New Roman" w:cs="Times New Roman"/>
          <w:sz w:val="22"/>
          <w:lang w:eastAsia="ru-RU"/>
        </w:rPr>
        <w:t>тательное</w:t>
      </w:r>
      <w:proofErr w:type="spellEnd"/>
      <w:r w:rsidRPr="00FC30A2">
        <w:rPr>
          <w:rFonts w:eastAsia="Times New Roman" w:cs="Times New Roman"/>
          <w:sz w:val="22"/>
          <w:lang w:eastAsia="ru-RU"/>
        </w:rPr>
        <w:t xml:space="preserve"> напряжение и скорость его изменения должны соответствовать требованиям, установленным в стандартах на методы испытаний электрооборудования конкретных типов.    </w:t>
      </w:r>
      <w:proofErr w:type="spellStart"/>
      <w:r w:rsidRPr="00FC30A2">
        <w:rPr>
          <w:rFonts w:eastAsia="Times New Roman" w:cs="Times New Roman"/>
          <w:sz w:val="22"/>
          <w:lang w:eastAsia="ru-RU"/>
        </w:rPr>
        <w:t>i</w:t>
      </w:r>
      <w:proofErr w:type="spellEnd"/>
    </w:p>
    <w:p w:rsidR="00121304" w:rsidRPr="00FC30A2" w:rsidRDefault="00121304" w:rsidP="00121304">
      <w:pPr>
        <w:shd w:val="clear" w:color="auto" w:fill="FFFFFF"/>
        <w:spacing w:line="218" w:lineRule="atLeast"/>
        <w:ind w:firstLine="280"/>
        <w:jc w:val="both"/>
        <w:rPr>
          <w:rFonts w:eastAsia="Times New Roman" w:cs="Times New Roman"/>
          <w:sz w:val="22"/>
          <w:lang w:eastAsia="ru-RU"/>
        </w:rPr>
      </w:pPr>
      <w:r w:rsidRPr="00FC30A2">
        <w:rPr>
          <w:rFonts w:eastAsia="Times New Roman" w:cs="Times New Roman"/>
          <w:sz w:val="22"/>
          <w:lang w:eastAsia="ru-RU"/>
        </w:rPr>
        <w:t xml:space="preserve">5.4.    Для определения напряжения возникновения частичных разрядов </w:t>
      </w:r>
      <w:proofErr w:type="spellStart"/>
      <w:r w:rsidRPr="00FC30A2">
        <w:rPr>
          <w:rFonts w:eastAsia="Times New Roman" w:cs="Times New Roman"/>
          <w:sz w:val="22"/>
          <w:lang w:eastAsia="ru-RU"/>
        </w:rPr>
        <w:t>Ui</w:t>
      </w:r>
      <w:proofErr w:type="spellEnd"/>
      <w:r w:rsidRPr="00FC30A2">
        <w:rPr>
          <w:rFonts w:eastAsia="Times New Roman" w:cs="Times New Roman"/>
          <w:sz w:val="22"/>
          <w:lang w:eastAsia="ru-RU"/>
        </w:rPr>
        <w:t xml:space="preserve"> к испытуемому объекту прикладывается напряжение ниже предполагаемого напряжения возникновения частичных раз* радов. Затем напряжение постепенно увеличивается до тех пор.</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17</w:t>
      </w:r>
    </w:p>
    <w:p w:rsidR="00121304" w:rsidRPr="00FC30A2" w:rsidRDefault="00555853" w:rsidP="00121304">
      <w:pPr>
        <w:shd w:val="clear" w:color="auto" w:fill="F5F5F5"/>
        <w:spacing w:line="218" w:lineRule="atLeast"/>
        <w:rPr>
          <w:rFonts w:eastAsia="Times New Roman" w:cs="Times New Roman"/>
          <w:sz w:val="22"/>
          <w:lang w:eastAsia="ru-RU"/>
        </w:rPr>
      </w:pPr>
      <w:hyperlink r:id="rId38" w:history="1">
        <w:r w:rsidR="00121304" w:rsidRPr="00FC30A2">
          <w:rPr>
            <w:rFonts w:eastAsia="Times New Roman" w:cs="Times New Roman"/>
            <w:sz w:val="22"/>
            <w:lang w:eastAsia="ru-RU"/>
          </w:rPr>
          <w:t>↑ Наверх</w:t>
        </w:r>
      </w:hyperlink>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ГОСТ 20074—</w:t>
      </w:r>
      <w:proofErr w:type="spellStart"/>
      <w:r w:rsidRPr="00FC30A2">
        <w:rPr>
          <w:rFonts w:eastAsia="Times New Roman" w:cs="Times New Roman"/>
          <w:sz w:val="22"/>
          <w:lang w:eastAsia="ru-RU"/>
        </w:rPr>
        <w:t>t</w:t>
      </w:r>
      <w:proofErr w:type="spellEnd"/>
      <w:r w:rsidRPr="00FC30A2">
        <w:rPr>
          <w:rFonts w:eastAsia="Times New Roman" w:cs="Times New Roman"/>
          <w:sz w:val="22"/>
          <w:lang w:eastAsia="ru-RU"/>
        </w:rPr>
        <w:t>) Стр. 15</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proofErr w:type="spellStart"/>
      <w:r w:rsidRPr="00FC30A2">
        <w:rPr>
          <w:rFonts w:eastAsia="Times New Roman" w:cs="Times New Roman"/>
          <w:sz w:val="22"/>
          <w:lang w:eastAsia="ru-RU"/>
        </w:rPr>
        <w:t>поха</w:t>
      </w:r>
      <w:proofErr w:type="spellEnd"/>
      <w:r w:rsidRPr="00FC30A2">
        <w:rPr>
          <w:rFonts w:eastAsia="Times New Roman" w:cs="Times New Roman"/>
          <w:sz w:val="22"/>
          <w:lang w:eastAsia="ru-RU"/>
        </w:rPr>
        <w:t xml:space="preserve"> интенсивность разрядов не достигнет нормированного значения. Приложенное в этот момент напряжение есть напряжение возникновения частичных разрядов.</w:t>
      </w:r>
    </w:p>
    <w:p w:rsidR="00121304" w:rsidRPr="00FC30A2" w:rsidRDefault="00121304" w:rsidP="00121304">
      <w:pPr>
        <w:shd w:val="clear" w:color="auto" w:fill="FFFFFF"/>
        <w:spacing w:after="109" w:line="218" w:lineRule="atLeast"/>
        <w:ind w:firstLine="300"/>
        <w:jc w:val="both"/>
        <w:rPr>
          <w:rFonts w:eastAsia="Times New Roman" w:cs="Times New Roman"/>
          <w:sz w:val="22"/>
          <w:lang w:eastAsia="ru-RU"/>
        </w:rPr>
      </w:pPr>
      <w:r w:rsidRPr="00FC30A2">
        <w:rPr>
          <w:rFonts w:eastAsia="Times New Roman" w:cs="Times New Roman"/>
          <w:sz w:val="22"/>
          <w:lang w:eastAsia="ru-RU"/>
        </w:rPr>
        <w:t xml:space="preserve">Для определения напряжения погасания частичных разрядов </w:t>
      </w:r>
      <w:proofErr w:type="spellStart"/>
      <w:r w:rsidRPr="00FC30A2">
        <w:rPr>
          <w:rFonts w:eastAsia="Times New Roman" w:cs="Times New Roman"/>
          <w:sz w:val="22"/>
          <w:lang w:eastAsia="ru-RU"/>
        </w:rPr>
        <w:t>U</w:t>
      </w:r>
      <w:r w:rsidRPr="00FC30A2">
        <w:rPr>
          <w:rFonts w:eastAsia="Times New Roman" w:cs="Times New Roman"/>
          <w:sz w:val="22"/>
          <w:vertAlign w:val="subscript"/>
          <w:lang w:eastAsia="ru-RU"/>
        </w:rPr>
        <w:t>t</w:t>
      </w:r>
      <w:proofErr w:type="spellEnd"/>
      <w:r w:rsidRPr="00FC30A2">
        <w:rPr>
          <w:rFonts w:eastAsia="Times New Roman" w:cs="Times New Roman"/>
          <w:sz w:val="22"/>
          <w:lang w:eastAsia="ru-RU"/>
        </w:rPr>
        <w:t> на объекте устанавливается напряжение, на 10% превышающее напряжение возникновения частичных разрядов. Затем напряжение снижается до тех пор, пока интенсивность частичных разрядов не станет менее нормированного значения. Приложенное в этот момент напряжение есть напряжение погасания частичных разрядов.</w:t>
      </w:r>
    </w:p>
    <w:p w:rsidR="00121304" w:rsidRPr="00FC30A2" w:rsidRDefault="00121304" w:rsidP="00121304">
      <w:pPr>
        <w:shd w:val="clear" w:color="auto" w:fill="FFFFFF"/>
        <w:spacing w:line="218" w:lineRule="atLeast"/>
        <w:ind w:firstLine="300"/>
        <w:jc w:val="both"/>
        <w:rPr>
          <w:rFonts w:eastAsia="Times New Roman" w:cs="Times New Roman"/>
          <w:sz w:val="22"/>
          <w:lang w:eastAsia="ru-RU"/>
        </w:rPr>
      </w:pPr>
      <w:r w:rsidRPr="00FC30A2">
        <w:rPr>
          <w:rFonts w:eastAsia="Times New Roman" w:cs="Times New Roman"/>
          <w:sz w:val="22"/>
          <w:lang w:eastAsia="ru-RU"/>
        </w:rPr>
        <w:t>5.5. Значение прикладываемого напряжения в любом случае не должно превышать испытательного для данного объекта.</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18</w:t>
      </w:r>
    </w:p>
    <w:p w:rsidR="00121304" w:rsidRPr="00FC30A2" w:rsidRDefault="00555853" w:rsidP="00121304">
      <w:pPr>
        <w:shd w:val="clear" w:color="auto" w:fill="F5F5F5"/>
        <w:spacing w:line="218" w:lineRule="atLeast"/>
        <w:rPr>
          <w:rFonts w:eastAsia="Times New Roman" w:cs="Times New Roman"/>
          <w:sz w:val="22"/>
          <w:lang w:eastAsia="ru-RU"/>
        </w:rPr>
      </w:pPr>
      <w:hyperlink r:id="rId39" w:history="1">
        <w:r w:rsidR="00121304" w:rsidRPr="00FC30A2">
          <w:rPr>
            <w:rFonts w:eastAsia="Times New Roman" w:cs="Times New Roman"/>
            <w:sz w:val="22"/>
            <w:lang w:eastAsia="ru-RU"/>
          </w:rPr>
          <w:t>↑ Наверх</w:t>
        </w:r>
      </w:hyperlink>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Стр. 16 </w:t>
      </w:r>
      <w:hyperlink r:id="rId40" w:history="1">
        <w:r w:rsidRPr="00FC30A2">
          <w:rPr>
            <w:rFonts w:eastAsia="Times New Roman" w:cs="Times New Roman"/>
            <w:sz w:val="22"/>
            <w:u w:val="single"/>
            <w:lang w:eastAsia="ru-RU"/>
          </w:rPr>
          <w:t>ГОСТ 20074</w:t>
        </w:r>
      </w:hyperlink>
      <w:r w:rsidRPr="00FC30A2">
        <w:rPr>
          <w:rFonts w:eastAsia="Times New Roman" w:cs="Times New Roman"/>
          <w:sz w:val="22"/>
          <w:lang w:eastAsia="ru-RU"/>
        </w:rPr>
        <w:t>—I)</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ПРИЛОЖЕНИЕ Т Справочное</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ПОЯСНЕНИЯ ТЕРМИНОВ, ВСТРЕЧАЮЩИХСЯ • СТАНДАРТЕ</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Теркин</w:t>
      </w:r>
    </w:p>
    <w:p w:rsidR="00121304" w:rsidRPr="00FC30A2" w:rsidRDefault="00121304" w:rsidP="00121304">
      <w:pPr>
        <w:shd w:val="clear" w:color="auto" w:fill="FFFFFF"/>
        <w:spacing w:line="218" w:lineRule="atLeast"/>
        <w:jc w:val="right"/>
        <w:rPr>
          <w:rFonts w:eastAsia="Times New Roman" w:cs="Times New Roman"/>
          <w:sz w:val="22"/>
          <w:lang w:eastAsia="ru-RU"/>
        </w:rPr>
      </w:pPr>
      <w:r w:rsidRPr="00FC30A2">
        <w:rPr>
          <w:rFonts w:eastAsia="Times New Roman" w:cs="Times New Roman"/>
          <w:sz w:val="22"/>
          <w:lang w:eastAsia="ru-RU"/>
        </w:rPr>
        <w:t>Пояснение</w:t>
      </w:r>
    </w:p>
    <w:tbl>
      <w:tblPr>
        <w:tblW w:w="0" w:type="auto"/>
        <w:tblCellMar>
          <w:top w:w="15" w:type="dxa"/>
          <w:left w:w="15" w:type="dxa"/>
          <w:bottom w:w="15" w:type="dxa"/>
          <w:right w:w="15" w:type="dxa"/>
        </w:tblCellMar>
        <w:tblLook w:val="04A0"/>
      </w:tblPr>
      <w:tblGrid>
        <w:gridCol w:w="2335"/>
        <w:gridCol w:w="7020"/>
      </w:tblGrid>
      <w:tr w:rsidR="00121304" w:rsidRPr="00FC30A2" w:rsidTr="00121304">
        <w:tc>
          <w:tcPr>
            <w:tcW w:w="0" w:type="auto"/>
            <w:shd w:val="clear" w:color="auto" w:fill="auto"/>
            <w:tcMar>
              <w:top w:w="0" w:type="dxa"/>
              <w:left w:w="0" w:type="dxa"/>
              <w:bottom w:w="0" w:type="dxa"/>
              <w:right w:w="0" w:type="dxa"/>
            </w:tcMar>
            <w:hideMark/>
          </w:tcPr>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I. Частичный разряд</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 xml:space="preserve">2. Заряд частичного &lt;?ч. </w:t>
            </w:r>
            <w:proofErr w:type="spellStart"/>
            <w:r w:rsidRPr="00FC30A2">
              <w:rPr>
                <w:rFonts w:eastAsia="Times New Roman" w:cs="Times New Roman"/>
                <w:sz w:val="22"/>
                <w:lang w:eastAsia="ru-RU"/>
              </w:rPr>
              <w:t>р</w:t>
            </w:r>
            <w:proofErr w:type="spellEnd"/>
          </w:p>
          <w:p w:rsidR="00121304" w:rsidRPr="00FC30A2" w:rsidRDefault="00121304" w:rsidP="00121304">
            <w:pPr>
              <w:spacing w:after="109"/>
              <w:rPr>
                <w:rFonts w:eastAsia="Times New Roman" w:cs="Times New Roman"/>
                <w:sz w:val="22"/>
                <w:lang w:eastAsia="ru-RU"/>
              </w:rPr>
            </w:pPr>
            <w:r w:rsidRPr="00FC30A2">
              <w:rPr>
                <w:rFonts w:eastAsia="Times New Roman" w:cs="Times New Roman"/>
                <w:sz w:val="22"/>
                <w:lang w:eastAsia="ru-RU"/>
              </w:rPr>
              <w:t>разряда</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3. Нормированная интенсивность частичных разрядок</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4. Нормированное напряжение частичных разрядов</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 xml:space="preserve">. 5. Кажущийся заряд </w:t>
            </w:r>
            <w:proofErr w:type="spellStart"/>
            <w:r w:rsidRPr="00FC30A2">
              <w:rPr>
                <w:rFonts w:eastAsia="Times New Roman" w:cs="Times New Roman"/>
                <w:sz w:val="22"/>
                <w:lang w:eastAsia="ru-RU"/>
              </w:rPr>
              <w:t>q</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члетич</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ного</w:t>
            </w:r>
            <w:proofErr w:type="spellEnd"/>
            <w:r w:rsidRPr="00FC30A2">
              <w:rPr>
                <w:rFonts w:eastAsia="Times New Roman" w:cs="Times New Roman"/>
                <w:sz w:val="22"/>
                <w:lang w:eastAsia="ru-RU"/>
              </w:rPr>
              <w:t xml:space="preserve"> разряда</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 xml:space="preserve">6. Частота следования </w:t>
            </w:r>
            <w:proofErr w:type="spellStart"/>
            <w:r w:rsidRPr="00FC30A2">
              <w:rPr>
                <w:rFonts w:eastAsia="Times New Roman" w:cs="Times New Roman"/>
                <w:sz w:val="22"/>
                <w:lang w:eastAsia="ru-RU"/>
              </w:rPr>
              <w:t>п</w:t>
            </w:r>
            <w:proofErr w:type="spellEnd"/>
            <w:r w:rsidRPr="00FC30A2">
              <w:rPr>
                <w:rFonts w:eastAsia="Times New Roman" w:cs="Times New Roman"/>
                <w:sz w:val="22"/>
                <w:lang w:eastAsia="ru-RU"/>
              </w:rPr>
              <w:t xml:space="preserve"> частичных разрядов</w:t>
            </w:r>
          </w:p>
        </w:tc>
        <w:tc>
          <w:tcPr>
            <w:tcW w:w="0" w:type="auto"/>
            <w:shd w:val="clear" w:color="auto" w:fill="auto"/>
            <w:tcMar>
              <w:top w:w="0" w:type="dxa"/>
              <w:left w:w="0" w:type="dxa"/>
              <w:bottom w:w="0" w:type="dxa"/>
              <w:right w:w="0" w:type="dxa"/>
            </w:tcMar>
            <w:hideMark/>
          </w:tcPr>
          <w:p w:rsidR="00121304" w:rsidRPr="00FC30A2" w:rsidRDefault="00121304" w:rsidP="00121304">
            <w:pPr>
              <w:spacing w:after="109"/>
              <w:ind w:firstLine="140"/>
              <w:jc w:val="both"/>
              <w:rPr>
                <w:rFonts w:eastAsia="Times New Roman" w:cs="Times New Roman"/>
                <w:sz w:val="22"/>
                <w:lang w:eastAsia="ru-RU"/>
              </w:rPr>
            </w:pPr>
            <w:r w:rsidRPr="00FC30A2">
              <w:rPr>
                <w:rFonts w:eastAsia="Times New Roman" w:cs="Times New Roman"/>
                <w:sz w:val="22"/>
                <w:lang w:eastAsia="ru-RU"/>
              </w:rPr>
              <w:t>Электрический разряд, который шунтирует лишь часть изоляции между электродами, находящимися под разными потенциалами</w:t>
            </w:r>
          </w:p>
          <w:p w:rsidR="00121304" w:rsidRPr="00FC30A2" w:rsidRDefault="00121304" w:rsidP="00121304">
            <w:pPr>
              <w:spacing w:after="109"/>
              <w:ind w:firstLine="140"/>
              <w:jc w:val="both"/>
              <w:rPr>
                <w:rFonts w:eastAsia="Times New Roman" w:cs="Times New Roman"/>
                <w:sz w:val="22"/>
                <w:lang w:eastAsia="ru-RU"/>
              </w:rPr>
            </w:pPr>
            <w:r w:rsidRPr="00FC30A2">
              <w:rPr>
                <w:rFonts w:eastAsia="Times New Roman" w:cs="Times New Roman"/>
                <w:sz w:val="22"/>
                <w:lang w:eastAsia="ru-RU"/>
              </w:rPr>
              <w:t>Заряд, переносимый по каналу разряда при каждом частичном разряде в диэлектрике</w:t>
            </w:r>
          </w:p>
          <w:p w:rsidR="00121304" w:rsidRPr="00FC30A2" w:rsidRDefault="00121304" w:rsidP="00121304">
            <w:pPr>
              <w:spacing w:after="109"/>
              <w:ind w:firstLine="140"/>
              <w:jc w:val="both"/>
              <w:rPr>
                <w:rFonts w:eastAsia="Times New Roman" w:cs="Times New Roman"/>
                <w:sz w:val="22"/>
                <w:lang w:eastAsia="ru-RU"/>
              </w:rPr>
            </w:pPr>
            <w:r w:rsidRPr="00FC30A2">
              <w:rPr>
                <w:rFonts w:eastAsia="Times New Roman" w:cs="Times New Roman"/>
                <w:sz w:val="22"/>
                <w:lang w:eastAsia="ru-RU"/>
              </w:rPr>
              <w:t xml:space="preserve">Предельно допустимое численное значение какой-либо характеристики интенсивности частичных разрядов, </w:t>
            </w:r>
            <w:proofErr w:type="spellStart"/>
            <w:r w:rsidRPr="00FC30A2">
              <w:rPr>
                <w:rFonts w:eastAsia="Times New Roman" w:cs="Times New Roman"/>
                <w:sz w:val="22"/>
                <w:lang w:eastAsia="ru-RU"/>
              </w:rPr>
              <w:t>установленное-для</w:t>
            </w:r>
            <w:proofErr w:type="spellEnd"/>
            <w:r w:rsidRPr="00FC30A2">
              <w:rPr>
                <w:rFonts w:eastAsia="Times New Roman" w:cs="Times New Roman"/>
                <w:sz w:val="22"/>
                <w:lang w:eastAsia="ru-RU"/>
              </w:rPr>
              <w:t xml:space="preserve"> данного объекта испытаний стандартом; на электрооборудование конкретного типа</w:t>
            </w:r>
          </w:p>
          <w:p w:rsidR="00121304" w:rsidRPr="00FC30A2" w:rsidRDefault="00121304" w:rsidP="00121304">
            <w:pPr>
              <w:spacing w:after="109"/>
              <w:ind w:firstLine="140"/>
              <w:jc w:val="both"/>
              <w:rPr>
                <w:rFonts w:eastAsia="Times New Roman" w:cs="Times New Roman"/>
                <w:sz w:val="22"/>
                <w:lang w:eastAsia="ru-RU"/>
              </w:rPr>
            </w:pPr>
            <w:proofErr w:type="spellStart"/>
            <w:r w:rsidRPr="00FC30A2">
              <w:rPr>
                <w:rFonts w:eastAsia="Times New Roman" w:cs="Times New Roman"/>
                <w:sz w:val="22"/>
                <w:lang w:eastAsia="ru-RU"/>
              </w:rPr>
              <w:t>Напряженке</w:t>
            </w:r>
            <w:proofErr w:type="spellEnd"/>
            <w:r w:rsidRPr="00FC30A2">
              <w:rPr>
                <w:rFonts w:eastAsia="Times New Roman" w:cs="Times New Roman"/>
                <w:sz w:val="22"/>
                <w:lang w:eastAsia="ru-RU"/>
              </w:rPr>
              <w:t>, для которого установлена нормированная интенсивность частичных разрядов</w:t>
            </w:r>
          </w:p>
          <w:p w:rsidR="00121304" w:rsidRPr="00FC30A2" w:rsidRDefault="00121304" w:rsidP="00121304">
            <w:pPr>
              <w:spacing w:after="109"/>
              <w:ind w:firstLine="140"/>
              <w:jc w:val="both"/>
              <w:rPr>
                <w:rFonts w:eastAsia="Times New Roman" w:cs="Times New Roman"/>
                <w:sz w:val="22"/>
                <w:lang w:eastAsia="ru-RU"/>
              </w:rPr>
            </w:pPr>
            <w:r w:rsidRPr="00FC30A2">
              <w:rPr>
                <w:rFonts w:eastAsia="Times New Roman" w:cs="Times New Roman"/>
                <w:sz w:val="22"/>
                <w:lang w:eastAsia="ru-RU"/>
              </w:rPr>
              <w:t xml:space="preserve">Абсолютное значение такого заряда, </w:t>
            </w:r>
            <w:proofErr w:type="spellStart"/>
            <w:r w:rsidRPr="00FC30A2">
              <w:rPr>
                <w:rFonts w:eastAsia="Times New Roman" w:cs="Times New Roman"/>
                <w:sz w:val="22"/>
                <w:lang w:eastAsia="ru-RU"/>
              </w:rPr>
              <w:t>пр</w:t>
            </w:r>
            <w:proofErr w:type="spellEnd"/>
            <w:r w:rsidRPr="00FC30A2">
              <w:rPr>
                <w:rFonts w:eastAsia="Times New Roman" w:cs="Times New Roman"/>
                <w:sz w:val="22"/>
                <w:lang w:eastAsia="ru-RU"/>
              </w:rPr>
              <w:t xml:space="preserve">» мгновенном введении которого между электродами испытуемого объекта напряжение между его электродами кратковременно изменится на такое же значение, </w:t>
            </w:r>
            <w:proofErr w:type="spellStart"/>
            <w:r w:rsidRPr="00FC30A2">
              <w:rPr>
                <w:rFonts w:eastAsia="Times New Roman" w:cs="Times New Roman"/>
                <w:sz w:val="22"/>
                <w:lang w:eastAsia="ru-RU"/>
              </w:rPr>
              <w:t>ка</w:t>
            </w:r>
            <w:proofErr w:type="spellEnd"/>
            <w:r w:rsidRPr="00FC30A2">
              <w:rPr>
                <w:rFonts w:eastAsia="Times New Roman" w:cs="Times New Roman"/>
                <w:sz w:val="22"/>
                <w:lang w:eastAsia="ru-RU"/>
              </w:rPr>
              <w:t xml:space="preserve"> какое изменилось бы при частичном разряде.</w:t>
            </w:r>
          </w:p>
          <w:p w:rsidR="00121304" w:rsidRPr="00FC30A2" w:rsidRDefault="00121304" w:rsidP="00121304">
            <w:pPr>
              <w:spacing w:after="109"/>
              <w:ind w:firstLine="140"/>
              <w:jc w:val="both"/>
              <w:rPr>
                <w:rFonts w:eastAsia="Times New Roman" w:cs="Times New Roman"/>
                <w:sz w:val="22"/>
                <w:lang w:eastAsia="ru-RU"/>
              </w:rPr>
            </w:pPr>
            <w:r w:rsidRPr="00FC30A2">
              <w:rPr>
                <w:rFonts w:eastAsia="Times New Roman" w:cs="Times New Roman"/>
                <w:sz w:val="22"/>
                <w:lang w:eastAsia="ru-RU"/>
              </w:rPr>
              <w:t>Примечания:</w:t>
            </w:r>
          </w:p>
          <w:p w:rsidR="00121304" w:rsidRPr="00FC30A2" w:rsidRDefault="00121304" w:rsidP="00121304">
            <w:pPr>
              <w:spacing w:after="109"/>
              <w:ind w:firstLine="140"/>
              <w:jc w:val="both"/>
              <w:rPr>
                <w:rFonts w:eastAsia="Times New Roman" w:cs="Times New Roman"/>
                <w:sz w:val="22"/>
                <w:lang w:eastAsia="ru-RU"/>
              </w:rPr>
            </w:pPr>
            <w:r w:rsidRPr="00FC30A2">
              <w:rPr>
                <w:rFonts w:eastAsia="Times New Roman" w:cs="Times New Roman"/>
                <w:sz w:val="22"/>
                <w:lang w:eastAsia="ru-RU"/>
              </w:rPr>
              <w:t xml:space="preserve">• . Кажущийся заряд </w:t>
            </w:r>
            <w:proofErr w:type="spellStart"/>
            <w:r w:rsidRPr="00FC30A2">
              <w:rPr>
                <w:rFonts w:eastAsia="Times New Roman" w:cs="Times New Roman"/>
                <w:sz w:val="22"/>
                <w:lang w:eastAsia="ru-RU"/>
              </w:rPr>
              <w:t>q</w:t>
            </w:r>
            <w:proofErr w:type="spellEnd"/>
            <w:r w:rsidRPr="00FC30A2">
              <w:rPr>
                <w:rFonts w:eastAsia="Times New Roman" w:cs="Times New Roman"/>
                <w:sz w:val="22"/>
                <w:lang w:eastAsia="ru-RU"/>
              </w:rPr>
              <w:t xml:space="preserve"> не </w:t>
            </w:r>
            <w:proofErr w:type="spellStart"/>
            <w:r w:rsidRPr="00FC30A2">
              <w:rPr>
                <w:rFonts w:eastAsia="Times New Roman" w:cs="Times New Roman"/>
                <w:sz w:val="22"/>
                <w:lang w:eastAsia="ru-RU"/>
              </w:rPr>
              <w:t>равем</w:t>
            </w:r>
            <w:proofErr w:type="spellEnd"/>
            <w:r w:rsidRPr="00FC30A2">
              <w:rPr>
                <w:rFonts w:eastAsia="Times New Roman" w:cs="Times New Roman"/>
                <w:sz w:val="22"/>
                <w:lang w:eastAsia="ru-RU"/>
              </w:rPr>
              <w:t xml:space="preserve"> по значению заряду частичного разряда &lt;?</w:t>
            </w:r>
            <w:proofErr w:type="spellStart"/>
            <w:r w:rsidRPr="00FC30A2">
              <w:rPr>
                <w:rFonts w:eastAsia="Times New Roman" w:cs="Times New Roman"/>
                <w:sz w:val="22"/>
                <w:lang w:eastAsia="ru-RU"/>
              </w:rPr>
              <w:t>ч.р</w:t>
            </w:r>
            <w:proofErr w:type="spellEnd"/>
            <w:r w:rsidRPr="00FC30A2">
              <w:rPr>
                <w:rFonts w:eastAsia="Times New Roman" w:cs="Times New Roman"/>
                <w:sz w:val="22"/>
                <w:lang w:eastAsia="ru-RU"/>
              </w:rPr>
              <w:t xml:space="preserve"> причем соотношения зарядов </w:t>
            </w:r>
            <w:proofErr w:type="spellStart"/>
            <w:r w:rsidRPr="00FC30A2">
              <w:rPr>
                <w:rFonts w:eastAsia="Times New Roman" w:cs="Times New Roman"/>
                <w:sz w:val="22"/>
                <w:lang w:eastAsia="ru-RU"/>
              </w:rPr>
              <w:t>q</w:t>
            </w:r>
            <w:proofErr w:type="spellEnd"/>
            <w:r w:rsidRPr="00FC30A2">
              <w:rPr>
                <w:rFonts w:eastAsia="Times New Roman" w:cs="Times New Roman"/>
                <w:sz w:val="22"/>
                <w:lang w:eastAsia="ru-RU"/>
              </w:rPr>
              <w:t xml:space="preserve"> и (?,.</w:t>
            </w:r>
            <w:proofErr w:type="spellStart"/>
            <w:r w:rsidRPr="00FC30A2">
              <w:rPr>
                <w:rFonts w:eastAsia="Times New Roman" w:cs="Times New Roman"/>
                <w:sz w:val="22"/>
                <w:lang w:eastAsia="ru-RU"/>
              </w:rPr>
              <w:t>р</w:t>
            </w:r>
            <w:proofErr w:type="spellEnd"/>
            <w:r w:rsidRPr="00FC30A2">
              <w:rPr>
                <w:rFonts w:eastAsia="Times New Roman" w:cs="Times New Roman"/>
                <w:sz w:val="22"/>
                <w:lang w:eastAsia="ru-RU"/>
              </w:rPr>
              <w:t xml:space="preserve"> могут быть различными для различных частичных разрядов в одном я том же объекте.</w:t>
            </w:r>
          </w:p>
          <w:p w:rsidR="00121304" w:rsidRPr="00FC30A2" w:rsidRDefault="00121304" w:rsidP="00121304">
            <w:pPr>
              <w:spacing w:after="109"/>
              <w:ind w:firstLine="280"/>
              <w:rPr>
                <w:rFonts w:eastAsia="Times New Roman" w:cs="Times New Roman"/>
                <w:sz w:val="22"/>
                <w:lang w:eastAsia="ru-RU"/>
              </w:rPr>
            </w:pPr>
            <w:r w:rsidRPr="00FC30A2">
              <w:rPr>
                <w:rFonts w:eastAsia="Times New Roman" w:cs="Times New Roman"/>
                <w:sz w:val="22"/>
                <w:lang w:eastAsia="ru-RU"/>
              </w:rPr>
              <w:t xml:space="preserve">2. Кажущийся заряд </w:t>
            </w:r>
            <w:proofErr w:type="spellStart"/>
            <w:r w:rsidRPr="00FC30A2">
              <w:rPr>
                <w:rFonts w:eastAsia="Times New Roman" w:cs="Times New Roman"/>
                <w:sz w:val="22"/>
                <w:lang w:eastAsia="ru-RU"/>
              </w:rPr>
              <w:t>q</w:t>
            </w:r>
            <w:proofErr w:type="spellEnd"/>
            <w:r w:rsidRPr="00FC30A2">
              <w:rPr>
                <w:rFonts w:eastAsia="Times New Roman" w:cs="Times New Roman"/>
                <w:sz w:val="22"/>
                <w:lang w:eastAsia="ru-RU"/>
              </w:rPr>
              <w:t xml:space="preserve"> имитирует заряд, определяющий снижение напряжения на объекте при частичном разряде в нем и составляющий часть заряда &lt;7чр</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Среднее количество частичных разрядов за I с</w:t>
            </w:r>
          </w:p>
        </w:tc>
      </w:tr>
    </w:tbl>
    <w:p w:rsidR="00121304" w:rsidRPr="00FC30A2" w:rsidRDefault="00555853" w:rsidP="00121304">
      <w:pPr>
        <w:shd w:val="clear" w:color="auto" w:fill="FFFFFF"/>
        <w:spacing w:before="218" w:line="218" w:lineRule="atLeast"/>
        <w:rPr>
          <w:rFonts w:eastAsia="Times New Roman" w:cs="Times New Roman"/>
          <w:sz w:val="22"/>
          <w:lang w:eastAsia="ru-RU"/>
        </w:rPr>
      </w:pPr>
      <w:r w:rsidRPr="00FC30A2">
        <w:rPr>
          <w:rFonts w:eastAsia="Times New Roman" w:cs="Times New Roman"/>
          <w:sz w:val="22"/>
          <w:lang w:eastAsia="ru-RU"/>
        </w:rPr>
        <w:lastRenderedPageBreak/>
        <w:pict>
          <v:rect id="_x0000_i1028" style="width:0;height:0" o:hralign="center" o:hrstd="t" o:hr="t" fillcolor="#a0a0a0" stroked="f"/>
        </w:pic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19</w:t>
      </w:r>
    </w:p>
    <w:p w:rsidR="00121304" w:rsidRPr="00FC30A2" w:rsidRDefault="00555853" w:rsidP="00121304">
      <w:pPr>
        <w:shd w:val="clear" w:color="auto" w:fill="F5F5F5"/>
        <w:spacing w:line="218" w:lineRule="atLeast"/>
        <w:rPr>
          <w:rFonts w:eastAsia="Times New Roman" w:cs="Times New Roman"/>
          <w:sz w:val="22"/>
          <w:lang w:eastAsia="ru-RU"/>
        </w:rPr>
      </w:pPr>
      <w:hyperlink r:id="rId41" w:history="1">
        <w:r w:rsidR="00121304" w:rsidRPr="00FC30A2">
          <w:rPr>
            <w:rFonts w:eastAsia="Times New Roman" w:cs="Times New Roman"/>
            <w:sz w:val="22"/>
            <w:lang w:eastAsia="ru-RU"/>
          </w:rPr>
          <w:t>↑ Наверх</w:t>
        </w:r>
      </w:hyperlink>
    </w:p>
    <w:p w:rsidR="00121304" w:rsidRPr="00FC30A2" w:rsidRDefault="00555853" w:rsidP="00121304">
      <w:pPr>
        <w:shd w:val="clear" w:color="auto" w:fill="FFFFFF"/>
        <w:spacing w:after="109" w:line="218" w:lineRule="atLeast"/>
        <w:jc w:val="right"/>
        <w:rPr>
          <w:rFonts w:eastAsia="Times New Roman" w:cs="Times New Roman"/>
          <w:sz w:val="22"/>
          <w:lang w:eastAsia="ru-RU"/>
        </w:rPr>
      </w:pPr>
      <w:hyperlink r:id="rId42" w:history="1">
        <w:r w:rsidR="00121304" w:rsidRPr="00FC30A2">
          <w:rPr>
            <w:rFonts w:eastAsia="Times New Roman" w:cs="Times New Roman"/>
            <w:sz w:val="22"/>
            <w:u w:val="single"/>
            <w:lang w:eastAsia="ru-RU"/>
          </w:rPr>
          <w:t>ГОСТ 30074</w:t>
        </w:r>
      </w:hyperlink>
      <w:r w:rsidR="00121304" w:rsidRPr="00FC30A2">
        <w:rPr>
          <w:rFonts w:eastAsia="Times New Roman" w:cs="Times New Roman"/>
          <w:sz w:val="22"/>
          <w:lang w:eastAsia="ru-RU"/>
        </w:rPr>
        <w:t>—</w:t>
      </w:r>
      <w:proofErr w:type="spellStart"/>
      <w:r w:rsidR="00121304" w:rsidRPr="00FC30A2">
        <w:rPr>
          <w:rFonts w:eastAsia="Times New Roman" w:cs="Times New Roman"/>
          <w:sz w:val="22"/>
          <w:lang w:eastAsia="ru-RU"/>
        </w:rPr>
        <w:t>It</w:t>
      </w:r>
      <w:proofErr w:type="spellEnd"/>
      <w:r w:rsidR="00121304" w:rsidRPr="00FC30A2">
        <w:rPr>
          <w:rFonts w:eastAsia="Times New Roman" w:cs="Times New Roman"/>
          <w:sz w:val="22"/>
          <w:lang w:eastAsia="ru-RU"/>
        </w:rPr>
        <w:t xml:space="preserve"> Стр. 1Г</w:t>
      </w:r>
    </w:p>
    <w:p w:rsidR="00121304" w:rsidRPr="00FC30A2" w:rsidRDefault="00121304" w:rsidP="00121304">
      <w:pPr>
        <w:shd w:val="clear" w:color="auto" w:fill="FFFFFF"/>
        <w:spacing w:after="109" w:line="218" w:lineRule="atLeast"/>
        <w:rPr>
          <w:rFonts w:eastAsia="Times New Roman" w:cs="Times New Roman"/>
          <w:sz w:val="22"/>
          <w:lang w:eastAsia="ru-RU"/>
        </w:rPr>
      </w:pPr>
      <w:proofErr w:type="spellStart"/>
      <w:r w:rsidRPr="00FC30A2">
        <w:rPr>
          <w:rFonts w:eastAsia="Times New Roman" w:cs="Times New Roman"/>
          <w:sz w:val="22"/>
          <w:lang w:eastAsia="ru-RU"/>
        </w:rPr>
        <w:t>Поисяеняе</w:t>
      </w:r>
      <w:proofErr w:type="spellEnd"/>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sz w:val="22"/>
          <w:lang w:eastAsia="ru-RU"/>
        </w:rPr>
        <w:t>Т»</w:t>
      </w:r>
      <w:proofErr w:type="spellStart"/>
      <w:r w:rsidRPr="00FC30A2">
        <w:rPr>
          <w:rFonts w:eastAsia="Times New Roman" w:cs="Times New Roman"/>
          <w:sz w:val="22"/>
          <w:lang w:eastAsia="ru-RU"/>
        </w:rPr>
        <w:t>рм</w:t>
      </w:r>
      <w:proofErr w:type="spellEnd"/>
      <w:r w:rsidRPr="00FC30A2">
        <w:rPr>
          <w:rFonts w:eastAsia="Times New Roman" w:cs="Times New Roman"/>
          <w:sz w:val="22"/>
          <w:lang w:eastAsia="ru-RU"/>
        </w:rPr>
        <w:t>*и</w:t>
      </w:r>
    </w:p>
    <w:tbl>
      <w:tblPr>
        <w:tblW w:w="0" w:type="auto"/>
        <w:tblCellMar>
          <w:top w:w="15" w:type="dxa"/>
          <w:left w:w="15" w:type="dxa"/>
          <w:bottom w:w="15" w:type="dxa"/>
          <w:right w:w="15" w:type="dxa"/>
        </w:tblCellMar>
        <w:tblLook w:val="04A0"/>
      </w:tblPr>
      <w:tblGrid>
        <w:gridCol w:w="2719"/>
        <w:gridCol w:w="6636"/>
      </w:tblGrid>
      <w:tr w:rsidR="00121304" w:rsidRPr="00FC30A2" w:rsidTr="00121304">
        <w:tc>
          <w:tcPr>
            <w:tcW w:w="0" w:type="auto"/>
            <w:shd w:val="clear" w:color="auto" w:fill="auto"/>
            <w:tcMar>
              <w:top w:w="0" w:type="dxa"/>
              <w:left w:w="0" w:type="dxa"/>
              <w:bottom w:w="0" w:type="dxa"/>
              <w:right w:w="0" w:type="dxa"/>
            </w:tcMar>
            <w:hideMark/>
          </w:tcPr>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7. Средний ток / частичных разрядов</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 xml:space="preserve">8. Напряжение </w:t>
            </w:r>
            <w:proofErr w:type="spellStart"/>
            <w:r w:rsidRPr="00FC30A2">
              <w:rPr>
                <w:rFonts w:eastAsia="Times New Roman" w:cs="Times New Roman"/>
                <w:sz w:val="22"/>
                <w:lang w:eastAsia="ru-RU"/>
              </w:rPr>
              <w:t>воэкиккомиия</w:t>
            </w:r>
            <w:proofErr w:type="spellEnd"/>
            <w:r w:rsidRPr="00FC30A2">
              <w:rPr>
                <w:rFonts w:eastAsia="Times New Roman" w:cs="Times New Roman"/>
                <w:sz w:val="22"/>
                <w:lang w:eastAsia="ru-RU"/>
              </w:rPr>
              <w:t xml:space="preserve"> частичных разрядов U</w:t>
            </w:r>
            <w:r w:rsidRPr="00FC30A2">
              <w:rPr>
                <w:rFonts w:eastAsia="Times New Roman" w:cs="Times New Roman"/>
                <w:sz w:val="22"/>
                <w:vertAlign w:val="subscript"/>
                <w:lang w:eastAsia="ru-RU"/>
              </w:rPr>
              <w:t>(</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 xml:space="preserve">9. Напряжение </w:t>
            </w:r>
            <w:proofErr w:type="spellStart"/>
            <w:r w:rsidRPr="00FC30A2">
              <w:rPr>
                <w:rFonts w:eastAsia="Times New Roman" w:cs="Times New Roman"/>
                <w:sz w:val="22"/>
                <w:lang w:eastAsia="ru-RU"/>
              </w:rPr>
              <w:t>вогасания</w:t>
            </w:r>
            <w:proofErr w:type="spellEnd"/>
            <w:r w:rsidRPr="00FC30A2">
              <w:rPr>
                <w:rFonts w:eastAsia="Times New Roman" w:cs="Times New Roman"/>
                <w:sz w:val="22"/>
                <w:lang w:eastAsia="ru-RU"/>
              </w:rPr>
              <w:t xml:space="preserve"> частичных разрядов </w:t>
            </w:r>
            <w:proofErr w:type="spellStart"/>
            <w:r w:rsidRPr="00FC30A2">
              <w:rPr>
                <w:rFonts w:eastAsia="Times New Roman" w:cs="Times New Roman"/>
                <w:sz w:val="22"/>
                <w:lang w:eastAsia="ru-RU"/>
              </w:rPr>
              <w:t>U</w:t>
            </w:r>
            <w:r w:rsidRPr="00FC30A2">
              <w:rPr>
                <w:rFonts w:eastAsia="Times New Roman" w:cs="Times New Roman"/>
                <w:sz w:val="22"/>
                <w:vertAlign w:val="subscript"/>
                <w:lang w:eastAsia="ru-RU"/>
              </w:rPr>
              <w:t>e</w:t>
            </w:r>
            <w:proofErr w:type="spellEnd"/>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10. Помехи</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Внешние помехи</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Внутренние помехи</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 xml:space="preserve">11. </w:t>
            </w:r>
            <w:proofErr w:type="spellStart"/>
            <w:r w:rsidRPr="00FC30A2">
              <w:rPr>
                <w:rFonts w:eastAsia="Times New Roman" w:cs="Times New Roman"/>
                <w:sz w:val="22"/>
                <w:lang w:eastAsia="ru-RU"/>
              </w:rPr>
              <w:t>Нвжняя</w:t>
            </w:r>
            <w:proofErr w:type="spellEnd"/>
            <w:r w:rsidRPr="00FC30A2">
              <w:rPr>
                <w:rFonts w:eastAsia="Times New Roman" w:cs="Times New Roman"/>
                <w:sz w:val="22"/>
                <w:lang w:eastAsia="ru-RU"/>
              </w:rPr>
              <w:t xml:space="preserve"> и верхняя частоты полосы пропускания </w:t>
            </w:r>
            <w:proofErr w:type="spellStart"/>
            <w:r w:rsidRPr="00FC30A2">
              <w:rPr>
                <w:rFonts w:eastAsia="Times New Roman" w:cs="Times New Roman"/>
                <w:sz w:val="22"/>
                <w:lang w:eastAsia="ru-RU"/>
              </w:rPr>
              <w:t>f</w:t>
            </w:r>
            <w:r w:rsidRPr="00FC30A2">
              <w:rPr>
                <w:rFonts w:eastAsia="Times New Roman" w:cs="Times New Roman"/>
                <w:sz w:val="22"/>
                <w:vertAlign w:val="subscript"/>
                <w:lang w:eastAsia="ru-RU"/>
              </w:rPr>
              <w:t>t</w:t>
            </w:r>
            <w:proofErr w:type="spellEnd"/>
            <w:r w:rsidRPr="00FC30A2">
              <w:rPr>
                <w:rFonts w:eastAsia="Times New Roman" w:cs="Times New Roman"/>
                <w:sz w:val="22"/>
                <w:lang w:eastAsia="ru-RU"/>
              </w:rPr>
              <w:t> к /а измерительного устройства (прибора)</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12. Частота настройки узкополосных измерительных устройств /»</w:t>
            </w:r>
          </w:p>
        </w:tc>
        <w:tc>
          <w:tcPr>
            <w:tcW w:w="0" w:type="auto"/>
            <w:shd w:val="clear" w:color="auto" w:fill="auto"/>
            <w:tcMar>
              <w:top w:w="0" w:type="dxa"/>
              <w:left w:w="0" w:type="dxa"/>
              <w:bottom w:w="0" w:type="dxa"/>
              <w:right w:w="0" w:type="dxa"/>
            </w:tcMar>
            <w:hideMark/>
          </w:tcPr>
          <w:p w:rsidR="00121304" w:rsidRPr="00FC30A2" w:rsidRDefault="00121304" w:rsidP="00121304">
            <w:pPr>
              <w:spacing w:after="109"/>
              <w:ind w:firstLine="160"/>
              <w:jc w:val="both"/>
              <w:rPr>
                <w:rFonts w:eastAsia="Times New Roman" w:cs="Times New Roman"/>
                <w:sz w:val="22"/>
                <w:lang w:eastAsia="ru-RU"/>
              </w:rPr>
            </w:pPr>
            <w:r w:rsidRPr="00FC30A2">
              <w:rPr>
                <w:rFonts w:eastAsia="Times New Roman" w:cs="Times New Roman"/>
                <w:sz w:val="22"/>
                <w:lang w:eastAsia="ru-RU"/>
              </w:rPr>
              <w:t xml:space="preserve">Сумма абсолютных значений </w:t>
            </w:r>
            <w:proofErr w:type="spellStart"/>
            <w:r w:rsidRPr="00FC30A2">
              <w:rPr>
                <w:rFonts w:eastAsia="Times New Roman" w:cs="Times New Roman"/>
                <w:sz w:val="22"/>
                <w:lang w:eastAsia="ru-RU"/>
              </w:rPr>
              <w:t>кажущихс</w:t>
            </w:r>
            <w:proofErr w:type="spellEnd"/>
            <w:r w:rsidRPr="00FC30A2">
              <w:rPr>
                <w:rFonts w:eastAsia="Times New Roman" w:cs="Times New Roman"/>
                <w:sz w:val="22"/>
                <w:lang w:eastAsia="ru-RU"/>
              </w:rPr>
              <w:t xml:space="preserve">* зарядов </w:t>
            </w:r>
            <w:proofErr w:type="spellStart"/>
            <w:r w:rsidRPr="00FC30A2">
              <w:rPr>
                <w:rFonts w:eastAsia="Times New Roman" w:cs="Times New Roman"/>
                <w:sz w:val="22"/>
                <w:lang w:eastAsia="ru-RU"/>
              </w:rPr>
              <w:t>q</w:t>
            </w:r>
            <w:proofErr w:type="spellEnd"/>
            <w:r w:rsidRPr="00FC30A2">
              <w:rPr>
                <w:rFonts w:eastAsia="Times New Roman" w:cs="Times New Roman"/>
                <w:sz w:val="22"/>
                <w:lang w:eastAsia="ru-RU"/>
              </w:rPr>
              <w:t>( частичных разрядов, взятых за определенный временной интервал 7\ деленная на этот временной интервал (Кл/с, А)</w:t>
            </w:r>
          </w:p>
          <w:p w:rsidR="00121304" w:rsidRPr="00FC30A2" w:rsidRDefault="00121304" w:rsidP="00121304">
            <w:pPr>
              <w:spacing w:after="109"/>
              <w:ind w:firstLine="160"/>
              <w:jc w:val="both"/>
              <w:rPr>
                <w:rFonts w:eastAsia="Times New Roman" w:cs="Times New Roman"/>
                <w:sz w:val="22"/>
                <w:lang w:eastAsia="ru-RU"/>
              </w:rPr>
            </w:pPr>
            <w:r w:rsidRPr="00FC30A2">
              <w:rPr>
                <w:rFonts w:eastAsia="Times New Roman" w:cs="Times New Roman"/>
                <w:sz w:val="22"/>
                <w:lang w:eastAsia="ru-RU"/>
              </w:rPr>
              <w:t xml:space="preserve">Наименьшее значение напряжения, </w:t>
            </w:r>
            <w:proofErr w:type="spellStart"/>
            <w:r w:rsidRPr="00FC30A2">
              <w:rPr>
                <w:rFonts w:eastAsia="Times New Roman" w:cs="Times New Roman"/>
                <w:sz w:val="22"/>
                <w:lang w:eastAsia="ru-RU"/>
              </w:rPr>
              <w:t>пр</w:t>
            </w:r>
            <w:proofErr w:type="spellEnd"/>
            <w:r w:rsidRPr="00FC30A2">
              <w:rPr>
                <w:rFonts w:eastAsia="Times New Roman" w:cs="Times New Roman"/>
                <w:sz w:val="22"/>
                <w:lang w:eastAsia="ru-RU"/>
              </w:rPr>
              <w:t xml:space="preserve">» котором интенсивность частичных разряде» становится равной </w:t>
            </w:r>
            <w:proofErr w:type="spellStart"/>
            <w:r w:rsidRPr="00FC30A2">
              <w:rPr>
                <w:rFonts w:eastAsia="Times New Roman" w:cs="Times New Roman"/>
                <w:sz w:val="22"/>
                <w:lang w:eastAsia="ru-RU"/>
              </w:rPr>
              <w:t>яли</w:t>
            </w:r>
            <w:proofErr w:type="spellEnd"/>
            <w:r w:rsidRPr="00FC30A2">
              <w:rPr>
                <w:rFonts w:eastAsia="Times New Roman" w:cs="Times New Roman"/>
                <w:sz w:val="22"/>
                <w:lang w:eastAsia="ru-RU"/>
              </w:rPr>
              <w:t xml:space="preserve"> превышает нормированную интенсивность при повышение напряжения на объекте испытаний</w:t>
            </w:r>
          </w:p>
          <w:p w:rsidR="00121304" w:rsidRPr="00FC30A2" w:rsidRDefault="00121304" w:rsidP="00121304">
            <w:pPr>
              <w:spacing w:after="109"/>
              <w:ind w:firstLine="160"/>
              <w:jc w:val="both"/>
              <w:rPr>
                <w:rFonts w:eastAsia="Times New Roman" w:cs="Times New Roman"/>
                <w:sz w:val="22"/>
                <w:lang w:eastAsia="ru-RU"/>
              </w:rPr>
            </w:pPr>
            <w:r w:rsidRPr="00FC30A2">
              <w:rPr>
                <w:rFonts w:eastAsia="Times New Roman" w:cs="Times New Roman"/>
                <w:sz w:val="22"/>
                <w:lang w:eastAsia="ru-RU"/>
              </w:rPr>
              <w:t xml:space="preserve">Наименьшее значение напряжения, </w:t>
            </w:r>
            <w:proofErr w:type="spellStart"/>
            <w:r w:rsidRPr="00FC30A2">
              <w:rPr>
                <w:rFonts w:eastAsia="Times New Roman" w:cs="Times New Roman"/>
                <w:sz w:val="22"/>
                <w:lang w:eastAsia="ru-RU"/>
              </w:rPr>
              <w:t>пр</w:t>
            </w:r>
            <w:proofErr w:type="spellEnd"/>
            <w:r w:rsidRPr="00FC30A2">
              <w:rPr>
                <w:rFonts w:eastAsia="Times New Roman" w:cs="Times New Roman"/>
                <w:sz w:val="22"/>
                <w:lang w:eastAsia="ru-RU"/>
              </w:rPr>
              <w:t xml:space="preserve">» котором интенсивность частичных разрядов становится равной или меньше нормированной интенсивности при снижении </w:t>
            </w:r>
            <w:proofErr w:type="spellStart"/>
            <w:r w:rsidRPr="00FC30A2">
              <w:rPr>
                <w:rFonts w:eastAsia="Times New Roman" w:cs="Times New Roman"/>
                <w:sz w:val="22"/>
                <w:lang w:eastAsia="ru-RU"/>
              </w:rPr>
              <w:t>на-пряжения</w:t>
            </w:r>
            <w:proofErr w:type="spellEnd"/>
            <w:r w:rsidRPr="00FC30A2">
              <w:rPr>
                <w:rFonts w:eastAsia="Times New Roman" w:cs="Times New Roman"/>
                <w:sz w:val="22"/>
                <w:lang w:eastAsia="ru-RU"/>
              </w:rPr>
              <w:t xml:space="preserve"> на объекте испытаний</w:t>
            </w:r>
          </w:p>
          <w:p w:rsidR="00121304" w:rsidRPr="00FC30A2" w:rsidRDefault="00121304" w:rsidP="00121304">
            <w:pPr>
              <w:spacing w:after="109"/>
              <w:ind w:firstLine="160"/>
              <w:jc w:val="both"/>
              <w:rPr>
                <w:rFonts w:eastAsia="Times New Roman" w:cs="Times New Roman"/>
                <w:sz w:val="22"/>
                <w:lang w:eastAsia="ru-RU"/>
              </w:rPr>
            </w:pPr>
            <w:r w:rsidRPr="00FC30A2">
              <w:rPr>
                <w:rFonts w:eastAsia="Times New Roman" w:cs="Times New Roman"/>
                <w:sz w:val="22"/>
                <w:lang w:eastAsia="ru-RU"/>
              </w:rPr>
              <w:t xml:space="preserve">Электромагнитные процессы, воздействующие на измерительную схему, </w:t>
            </w:r>
            <w:proofErr w:type="spellStart"/>
            <w:r w:rsidRPr="00FC30A2">
              <w:rPr>
                <w:rFonts w:eastAsia="Times New Roman" w:cs="Times New Roman"/>
                <w:sz w:val="22"/>
                <w:lang w:eastAsia="ru-RU"/>
              </w:rPr>
              <w:t>вносящие-искажения</w:t>
            </w:r>
            <w:proofErr w:type="spellEnd"/>
            <w:r w:rsidRPr="00FC30A2">
              <w:rPr>
                <w:rFonts w:eastAsia="Times New Roman" w:cs="Times New Roman"/>
                <w:sz w:val="22"/>
                <w:lang w:eastAsia="ru-RU"/>
              </w:rPr>
              <w:t xml:space="preserve"> в показания измерительного устройства к ограничивающие его чувствительность</w:t>
            </w:r>
          </w:p>
          <w:p w:rsidR="00121304" w:rsidRPr="00FC30A2" w:rsidRDefault="00121304" w:rsidP="00121304">
            <w:pPr>
              <w:spacing w:after="109"/>
              <w:ind w:firstLine="160"/>
              <w:jc w:val="both"/>
              <w:rPr>
                <w:rFonts w:eastAsia="Times New Roman" w:cs="Times New Roman"/>
                <w:sz w:val="22"/>
                <w:lang w:eastAsia="ru-RU"/>
              </w:rPr>
            </w:pPr>
            <w:r w:rsidRPr="00FC30A2">
              <w:rPr>
                <w:rFonts w:eastAsia="Times New Roman" w:cs="Times New Roman"/>
                <w:sz w:val="22"/>
                <w:lang w:eastAsia="ru-RU"/>
              </w:rPr>
              <w:t>Помехи, не зависящие от напряжения,, приложенного к объекту испытаний, и вызываемые коммутационными процессами, в посторонних цепях, излучениями радиопередающих устройств, работой вращающихся машин и т. п.</w:t>
            </w:r>
          </w:p>
          <w:p w:rsidR="00121304" w:rsidRPr="00FC30A2" w:rsidRDefault="00121304" w:rsidP="00121304">
            <w:pPr>
              <w:spacing w:after="109"/>
              <w:ind w:firstLine="160"/>
              <w:jc w:val="both"/>
              <w:rPr>
                <w:rFonts w:eastAsia="Times New Roman" w:cs="Times New Roman"/>
                <w:sz w:val="22"/>
                <w:lang w:eastAsia="ru-RU"/>
              </w:rPr>
            </w:pPr>
            <w:r w:rsidRPr="00FC30A2">
              <w:rPr>
                <w:rFonts w:eastAsia="Times New Roman" w:cs="Times New Roman"/>
                <w:sz w:val="22"/>
                <w:lang w:eastAsia="ru-RU"/>
              </w:rPr>
              <w:t>Помехи, зависящие от приложенного к объекту испытаний напряжения, обычно-возрастающие при увеличении напряжения, и вызываемые разрядами в элементах схемы (</w:t>
            </w:r>
            <w:proofErr w:type="spellStart"/>
            <w:r w:rsidRPr="00FC30A2">
              <w:rPr>
                <w:rFonts w:eastAsia="Times New Roman" w:cs="Times New Roman"/>
                <w:sz w:val="22"/>
                <w:lang w:eastAsia="ru-RU"/>
              </w:rPr>
              <w:t>иапример</w:t>
            </w:r>
            <w:proofErr w:type="spellEnd"/>
            <w:r w:rsidRPr="00FC30A2">
              <w:rPr>
                <w:rFonts w:eastAsia="Times New Roman" w:cs="Times New Roman"/>
                <w:sz w:val="22"/>
                <w:lang w:eastAsia="ru-RU"/>
              </w:rPr>
              <w:t>, в испытательном трансформаторе, соединительном конденсаторе, и* соединениях высокого напряжения) идя искреннем в местах некачественного заземления близко расположенного постороннего оборудования</w:t>
            </w:r>
          </w:p>
          <w:p w:rsidR="00121304" w:rsidRPr="00FC30A2" w:rsidRDefault="00121304" w:rsidP="00121304">
            <w:pPr>
              <w:spacing w:after="109"/>
              <w:ind w:firstLine="160"/>
              <w:jc w:val="both"/>
              <w:rPr>
                <w:rFonts w:eastAsia="Times New Roman" w:cs="Times New Roman"/>
                <w:sz w:val="22"/>
                <w:lang w:eastAsia="ru-RU"/>
              </w:rPr>
            </w:pPr>
            <w:r w:rsidRPr="00FC30A2">
              <w:rPr>
                <w:rFonts w:eastAsia="Times New Roman" w:cs="Times New Roman"/>
                <w:sz w:val="22"/>
                <w:lang w:eastAsia="ru-RU"/>
              </w:rPr>
              <w:t xml:space="preserve">Частоты, при которых частотная характеристика изменяется </w:t>
            </w:r>
            <w:proofErr w:type="spellStart"/>
            <w:r w:rsidRPr="00FC30A2">
              <w:rPr>
                <w:rFonts w:eastAsia="Times New Roman" w:cs="Times New Roman"/>
                <w:sz w:val="22"/>
                <w:lang w:eastAsia="ru-RU"/>
              </w:rPr>
              <w:t>ие</w:t>
            </w:r>
            <w:proofErr w:type="spellEnd"/>
            <w:r w:rsidRPr="00FC30A2">
              <w:rPr>
                <w:rFonts w:eastAsia="Times New Roman" w:cs="Times New Roman"/>
                <w:sz w:val="22"/>
                <w:lang w:eastAsia="ru-RU"/>
              </w:rPr>
              <w:t xml:space="preserve"> более чем на 3 дБ от се значения в горизонтальной части</w:t>
            </w:r>
          </w:p>
          <w:p w:rsidR="00121304" w:rsidRPr="00FC30A2" w:rsidRDefault="00121304" w:rsidP="00121304">
            <w:pPr>
              <w:spacing w:after="109"/>
              <w:ind w:firstLine="160"/>
              <w:jc w:val="both"/>
              <w:rPr>
                <w:rFonts w:eastAsia="Times New Roman" w:cs="Times New Roman"/>
                <w:sz w:val="22"/>
                <w:lang w:eastAsia="ru-RU"/>
              </w:rPr>
            </w:pPr>
            <w:r w:rsidRPr="00FC30A2">
              <w:rPr>
                <w:rFonts w:eastAsia="Times New Roman" w:cs="Times New Roman"/>
                <w:sz w:val="22"/>
                <w:lang w:eastAsia="ru-RU"/>
              </w:rPr>
              <w:t>Частота, практически равная резонансно* частоте измерительного прибора</w:t>
            </w:r>
          </w:p>
        </w:tc>
      </w:tr>
    </w:tbl>
    <w:p w:rsidR="00121304" w:rsidRPr="00FC30A2" w:rsidRDefault="00555853" w:rsidP="00121304">
      <w:pPr>
        <w:shd w:val="clear" w:color="auto" w:fill="FFFFFF"/>
        <w:spacing w:before="218" w:line="218" w:lineRule="atLeast"/>
        <w:rPr>
          <w:rFonts w:eastAsia="Times New Roman" w:cs="Times New Roman"/>
          <w:sz w:val="22"/>
          <w:lang w:eastAsia="ru-RU"/>
        </w:rPr>
      </w:pPr>
      <w:r w:rsidRPr="00FC30A2">
        <w:rPr>
          <w:rFonts w:eastAsia="Times New Roman" w:cs="Times New Roman"/>
          <w:sz w:val="22"/>
          <w:lang w:eastAsia="ru-RU"/>
        </w:rPr>
        <w:pict>
          <v:rect id="_x0000_i1029" style="width:0;height:0" o:hralign="center" o:hrstd="t" o:hr="t" fillcolor="#a0a0a0" stroked="f"/>
        </w:pic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20</w:t>
      </w:r>
    </w:p>
    <w:p w:rsidR="00121304" w:rsidRPr="00FC30A2" w:rsidRDefault="00555853" w:rsidP="00121304">
      <w:pPr>
        <w:shd w:val="clear" w:color="auto" w:fill="F5F5F5"/>
        <w:spacing w:line="218" w:lineRule="atLeast"/>
        <w:rPr>
          <w:rFonts w:eastAsia="Times New Roman" w:cs="Times New Roman"/>
          <w:sz w:val="22"/>
          <w:lang w:eastAsia="ru-RU"/>
        </w:rPr>
      </w:pPr>
      <w:hyperlink r:id="rId43" w:history="1">
        <w:r w:rsidR="00121304" w:rsidRPr="00FC30A2">
          <w:rPr>
            <w:rFonts w:eastAsia="Times New Roman" w:cs="Times New Roman"/>
            <w:sz w:val="22"/>
            <w:lang w:eastAsia="ru-RU"/>
          </w:rPr>
          <w:t>↑ Наверх</w:t>
        </w:r>
      </w:hyperlink>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•Стр. 1В </w:t>
      </w:r>
      <w:hyperlink r:id="rId44" w:history="1">
        <w:r w:rsidRPr="00FC30A2">
          <w:rPr>
            <w:rFonts w:eastAsia="Times New Roman" w:cs="Times New Roman"/>
            <w:sz w:val="22"/>
            <w:u w:val="single"/>
            <w:lang w:eastAsia="ru-RU"/>
          </w:rPr>
          <w:t>ГОСТ 10074</w:t>
        </w:r>
      </w:hyperlink>
      <w:r w:rsidRPr="00FC30A2">
        <w:rPr>
          <w:rFonts w:eastAsia="Times New Roman" w:cs="Times New Roman"/>
          <w:sz w:val="22"/>
          <w:lang w:eastAsia="ru-RU"/>
        </w:rPr>
        <w:t>—«3</w:t>
      </w:r>
    </w:p>
    <w:p w:rsidR="00121304" w:rsidRPr="00FC30A2" w:rsidRDefault="00121304" w:rsidP="00121304">
      <w:pPr>
        <w:shd w:val="clear" w:color="auto" w:fill="FFFFFF"/>
        <w:spacing w:after="109" w:line="218" w:lineRule="atLeast"/>
        <w:rPr>
          <w:rFonts w:eastAsia="Times New Roman" w:cs="Times New Roman"/>
          <w:sz w:val="22"/>
          <w:lang w:eastAsia="ru-RU"/>
        </w:rPr>
      </w:pPr>
      <w:proofErr w:type="spellStart"/>
      <w:r w:rsidRPr="00FC30A2">
        <w:rPr>
          <w:rFonts w:eastAsia="Times New Roman" w:cs="Times New Roman"/>
          <w:sz w:val="22"/>
          <w:lang w:eastAsia="ru-RU"/>
        </w:rPr>
        <w:t>Поисями</w:t>
      </w:r>
      <w:proofErr w:type="spellEnd"/>
      <w:r w:rsidRPr="00FC30A2">
        <w:rPr>
          <w:rFonts w:eastAsia="Times New Roman" w:cs="Times New Roman"/>
          <w:sz w:val="22"/>
          <w:lang w:eastAsia="ru-RU"/>
        </w:rPr>
        <w:t>*</w:t>
      </w:r>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sz w:val="22"/>
          <w:lang w:eastAsia="ru-RU"/>
        </w:rPr>
        <w:t>1«</w:t>
      </w:r>
      <w:proofErr w:type="spellStart"/>
      <w:r w:rsidRPr="00FC30A2">
        <w:rPr>
          <w:rFonts w:eastAsia="Times New Roman" w:cs="Times New Roman"/>
          <w:sz w:val="22"/>
          <w:lang w:eastAsia="ru-RU"/>
        </w:rPr>
        <w:t>риии</w:t>
      </w:r>
      <w:proofErr w:type="spellEnd"/>
    </w:p>
    <w:tbl>
      <w:tblPr>
        <w:tblW w:w="0" w:type="auto"/>
        <w:tblCellMar>
          <w:top w:w="15" w:type="dxa"/>
          <w:left w:w="15" w:type="dxa"/>
          <w:bottom w:w="15" w:type="dxa"/>
          <w:right w:w="15" w:type="dxa"/>
        </w:tblCellMar>
        <w:tblLook w:val="04A0"/>
      </w:tblPr>
      <w:tblGrid>
        <w:gridCol w:w="2761"/>
        <w:gridCol w:w="6594"/>
      </w:tblGrid>
      <w:tr w:rsidR="00121304" w:rsidRPr="00FC30A2" w:rsidTr="00121304">
        <w:tc>
          <w:tcPr>
            <w:tcW w:w="0" w:type="auto"/>
            <w:shd w:val="clear" w:color="auto" w:fill="auto"/>
            <w:tcMar>
              <w:top w:w="0" w:type="dxa"/>
              <w:left w:w="0" w:type="dxa"/>
              <w:bottom w:w="0" w:type="dxa"/>
              <w:right w:w="0" w:type="dxa"/>
            </w:tcMar>
            <w:hideMark/>
          </w:tcPr>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iL3 Полоса пропускания узкополосных и широкополосных .измерительных устройств Л/</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14. Разрешающее время</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15. Градуировка измерительного прибора</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t xml:space="preserve">16 </w:t>
            </w:r>
            <w:proofErr w:type="spellStart"/>
            <w:r w:rsidRPr="00FC30A2">
              <w:rPr>
                <w:rFonts w:eastAsia="Times New Roman" w:cs="Times New Roman"/>
                <w:sz w:val="22"/>
                <w:lang w:eastAsia="ru-RU"/>
              </w:rPr>
              <w:t>Градуировочное</w:t>
            </w:r>
            <w:proofErr w:type="spellEnd"/>
            <w:r w:rsidRPr="00FC30A2">
              <w:rPr>
                <w:rFonts w:eastAsia="Times New Roman" w:cs="Times New Roman"/>
                <w:sz w:val="22"/>
                <w:lang w:eastAsia="ru-RU"/>
              </w:rPr>
              <w:t xml:space="preserve"> устройство</w:t>
            </w:r>
          </w:p>
          <w:p w:rsidR="00121304" w:rsidRPr="00FC30A2" w:rsidRDefault="00121304" w:rsidP="00121304">
            <w:pPr>
              <w:spacing w:after="109"/>
              <w:jc w:val="both"/>
              <w:rPr>
                <w:rFonts w:eastAsia="Times New Roman" w:cs="Times New Roman"/>
                <w:sz w:val="22"/>
                <w:lang w:eastAsia="ru-RU"/>
              </w:rPr>
            </w:pPr>
            <w:r w:rsidRPr="00FC30A2">
              <w:rPr>
                <w:rFonts w:eastAsia="Times New Roman" w:cs="Times New Roman"/>
                <w:sz w:val="22"/>
                <w:lang w:eastAsia="ru-RU"/>
              </w:rPr>
              <w:lastRenderedPageBreak/>
              <w:t>17. Частота следования поверочных (</w:t>
            </w:r>
            <w:proofErr w:type="spellStart"/>
            <w:r w:rsidRPr="00FC30A2">
              <w:rPr>
                <w:rFonts w:eastAsia="Times New Roman" w:cs="Times New Roman"/>
                <w:sz w:val="22"/>
                <w:lang w:eastAsia="ru-RU"/>
              </w:rPr>
              <w:t>градуировочных</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им-дульсов</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Oj</w:t>
            </w:r>
            <w:proofErr w:type="spellEnd"/>
          </w:p>
        </w:tc>
        <w:tc>
          <w:tcPr>
            <w:tcW w:w="0" w:type="auto"/>
            <w:shd w:val="clear" w:color="auto" w:fill="auto"/>
            <w:tcMar>
              <w:top w:w="0" w:type="dxa"/>
              <w:left w:w="0" w:type="dxa"/>
              <w:bottom w:w="0" w:type="dxa"/>
              <w:right w:w="0" w:type="dxa"/>
            </w:tcMar>
            <w:hideMark/>
          </w:tcPr>
          <w:p w:rsidR="00121304" w:rsidRPr="00FC30A2" w:rsidRDefault="00121304" w:rsidP="00121304">
            <w:pPr>
              <w:spacing w:after="109"/>
              <w:ind w:firstLine="160"/>
              <w:jc w:val="both"/>
              <w:rPr>
                <w:rFonts w:eastAsia="Times New Roman" w:cs="Times New Roman"/>
                <w:sz w:val="22"/>
                <w:lang w:eastAsia="ru-RU"/>
              </w:rPr>
            </w:pPr>
            <w:r w:rsidRPr="00FC30A2">
              <w:rPr>
                <w:rFonts w:eastAsia="Times New Roman" w:cs="Times New Roman"/>
                <w:sz w:val="22"/>
                <w:lang w:eastAsia="ru-RU"/>
              </w:rPr>
              <w:lastRenderedPageBreak/>
              <w:t>Диапазон частот между верхней и нижней частотами полосы пропускания.</w:t>
            </w:r>
          </w:p>
          <w:p w:rsidR="00121304" w:rsidRPr="00FC30A2" w:rsidRDefault="00121304" w:rsidP="00121304">
            <w:pPr>
              <w:spacing w:after="109"/>
              <w:ind w:firstLine="160"/>
              <w:jc w:val="both"/>
              <w:rPr>
                <w:rFonts w:eastAsia="Times New Roman" w:cs="Times New Roman"/>
                <w:sz w:val="22"/>
                <w:lang w:eastAsia="ru-RU"/>
              </w:rPr>
            </w:pPr>
            <w:r w:rsidRPr="00FC30A2">
              <w:rPr>
                <w:rFonts w:eastAsia="Times New Roman" w:cs="Times New Roman"/>
                <w:sz w:val="22"/>
                <w:lang w:eastAsia="ru-RU"/>
              </w:rPr>
              <w:t xml:space="preserve">Примечание Под широкополосным устройством понимается устройство, полоса пропускания А/ которого близка по значению верхней частоте </w:t>
            </w:r>
            <w:proofErr w:type="spellStart"/>
            <w:r w:rsidRPr="00FC30A2">
              <w:rPr>
                <w:rFonts w:eastAsia="Times New Roman" w:cs="Times New Roman"/>
                <w:sz w:val="22"/>
                <w:lang w:eastAsia="ru-RU"/>
              </w:rPr>
              <w:t>h</w:t>
            </w:r>
            <w:proofErr w:type="spellEnd"/>
            <w:r w:rsidRPr="00FC30A2">
              <w:rPr>
                <w:rFonts w:eastAsia="Times New Roman" w:cs="Times New Roman"/>
                <w:sz w:val="22"/>
                <w:lang w:eastAsia="ru-RU"/>
              </w:rPr>
              <w:t xml:space="preserve">; под узкополосным устройством понимается устройство, полоса пропускания которого </w:t>
            </w:r>
            <w:proofErr w:type="spellStart"/>
            <w:r w:rsidRPr="00FC30A2">
              <w:rPr>
                <w:rFonts w:eastAsia="Times New Roman" w:cs="Times New Roman"/>
                <w:sz w:val="22"/>
                <w:lang w:eastAsia="ru-RU"/>
              </w:rPr>
              <w:t>Дf</w:t>
            </w:r>
            <w:proofErr w:type="spellEnd"/>
            <w:r w:rsidRPr="00FC30A2">
              <w:rPr>
                <w:rFonts w:eastAsia="Times New Roman" w:cs="Times New Roman"/>
                <w:sz w:val="22"/>
                <w:lang w:eastAsia="ru-RU"/>
              </w:rPr>
              <w:t xml:space="preserve"> по значению много меньше частоты настройки /►</w:t>
            </w:r>
          </w:p>
          <w:p w:rsidR="00121304" w:rsidRPr="00FC30A2" w:rsidRDefault="00121304" w:rsidP="00121304">
            <w:pPr>
              <w:spacing w:after="109"/>
              <w:ind w:firstLine="160"/>
              <w:jc w:val="both"/>
              <w:rPr>
                <w:rFonts w:eastAsia="Times New Roman" w:cs="Times New Roman"/>
                <w:sz w:val="22"/>
                <w:lang w:eastAsia="ru-RU"/>
              </w:rPr>
            </w:pPr>
            <w:r w:rsidRPr="00FC30A2">
              <w:rPr>
                <w:rFonts w:eastAsia="Times New Roman" w:cs="Times New Roman"/>
                <w:sz w:val="22"/>
                <w:lang w:eastAsia="ru-RU"/>
              </w:rPr>
              <w:t xml:space="preserve">Самый короткий интервал времени между двумя последовательными импульсами, пря котором амплитудная ошибка вследствие наложения импульсов не превышает 10%. Разрешающее </w:t>
            </w:r>
            <w:r w:rsidRPr="00FC30A2">
              <w:rPr>
                <w:rFonts w:eastAsia="Times New Roman" w:cs="Times New Roman"/>
                <w:sz w:val="22"/>
                <w:lang w:eastAsia="ru-RU"/>
              </w:rPr>
              <w:lastRenderedPageBreak/>
              <w:t>время обратно пропорционально ширине полосы пропускания измерительного устройства</w:t>
            </w:r>
          </w:p>
          <w:p w:rsidR="00121304" w:rsidRPr="00FC30A2" w:rsidRDefault="00121304" w:rsidP="00121304">
            <w:pPr>
              <w:spacing w:after="109"/>
              <w:ind w:firstLine="160"/>
              <w:jc w:val="both"/>
              <w:rPr>
                <w:rFonts w:eastAsia="Times New Roman" w:cs="Times New Roman"/>
                <w:sz w:val="22"/>
                <w:lang w:eastAsia="ru-RU"/>
              </w:rPr>
            </w:pPr>
            <w:r w:rsidRPr="00FC30A2">
              <w:rPr>
                <w:rFonts w:eastAsia="Times New Roman" w:cs="Times New Roman"/>
                <w:sz w:val="22"/>
                <w:lang w:eastAsia="ru-RU"/>
              </w:rPr>
              <w:t>Установление количественного соотношения (</w:t>
            </w:r>
            <w:proofErr w:type="spellStart"/>
            <w:r w:rsidRPr="00FC30A2">
              <w:rPr>
                <w:rFonts w:eastAsia="Times New Roman" w:cs="Times New Roman"/>
                <w:sz w:val="22"/>
                <w:lang w:eastAsia="ru-RU"/>
              </w:rPr>
              <w:t>градуировочного</w:t>
            </w:r>
            <w:proofErr w:type="spellEnd"/>
            <w:r w:rsidRPr="00FC30A2">
              <w:rPr>
                <w:rFonts w:eastAsia="Times New Roman" w:cs="Times New Roman"/>
                <w:sz w:val="22"/>
                <w:lang w:eastAsia="ru-RU"/>
              </w:rPr>
              <w:t xml:space="preserve"> коэффициента) между показаниями </w:t>
            </w:r>
            <w:proofErr w:type="spellStart"/>
            <w:r w:rsidRPr="00FC30A2">
              <w:rPr>
                <w:rFonts w:eastAsia="Times New Roman" w:cs="Times New Roman"/>
                <w:sz w:val="22"/>
                <w:lang w:eastAsia="ru-RU"/>
              </w:rPr>
              <w:t>отсчетаого</w:t>
            </w:r>
            <w:proofErr w:type="spellEnd"/>
            <w:r w:rsidRPr="00FC30A2">
              <w:rPr>
                <w:rFonts w:eastAsia="Times New Roman" w:cs="Times New Roman"/>
                <w:sz w:val="22"/>
                <w:lang w:eastAsia="ru-RU"/>
              </w:rPr>
              <w:t xml:space="preserve"> устройства ■*-мерительного прибора и </w:t>
            </w:r>
            <w:proofErr w:type="spellStart"/>
            <w:r w:rsidRPr="00FC30A2">
              <w:rPr>
                <w:rFonts w:eastAsia="Times New Roman" w:cs="Times New Roman"/>
                <w:sz w:val="22"/>
                <w:lang w:eastAsia="ru-RU"/>
              </w:rPr>
              <w:t>соогвепгтвующм-мн</w:t>
            </w:r>
            <w:proofErr w:type="spellEnd"/>
            <w:r w:rsidRPr="00FC30A2">
              <w:rPr>
                <w:rFonts w:eastAsia="Times New Roman" w:cs="Times New Roman"/>
                <w:sz w:val="22"/>
                <w:lang w:eastAsia="ru-RU"/>
              </w:rPr>
              <w:t xml:space="preserve"> измеряемыми характеристиками частичных разрядов в полностью собранной установке с включенным объектом</w:t>
            </w:r>
          </w:p>
          <w:p w:rsidR="00121304" w:rsidRPr="00FC30A2" w:rsidRDefault="00121304" w:rsidP="00121304">
            <w:pPr>
              <w:spacing w:after="109"/>
              <w:ind w:firstLine="160"/>
              <w:jc w:val="both"/>
              <w:rPr>
                <w:rFonts w:eastAsia="Times New Roman" w:cs="Times New Roman"/>
                <w:sz w:val="22"/>
                <w:lang w:eastAsia="ru-RU"/>
              </w:rPr>
            </w:pPr>
            <w:r w:rsidRPr="00FC30A2">
              <w:rPr>
                <w:rFonts w:eastAsia="Times New Roman" w:cs="Times New Roman"/>
                <w:sz w:val="22"/>
                <w:lang w:eastAsia="ru-RU"/>
              </w:rPr>
              <w:t xml:space="preserve">Устройство, состоящее из включаемых последовательно </w:t>
            </w:r>
            <w:proofErr w:type="spellStart"/>
            <w:r w:rsidRPr="00FC30A2">
              <w:rPr>
                <w:rFonts w:eastAsia="Times New Roman" w:cs="Times New Roman"/>
                <w:sz w:val="22"/>
                <w:lang w:eastAsia="ru-RU"/>
              </w:rPr>
              <w:t>градуировочного</w:t>
            </w:r>
            <w:proofErr w:type="spellEnd"/>
            <w:r w:rsidRPr="00FC30A2">
              <w:rPr>
                <w:rFonts w:eastAsia="Times New Roman" w:cs="Times New Roman"/>
                <w:sz w:val="22"/>
                <w:lang w:eastAsia="ru-RU"/>
              </w:rPr>
              <w:t xml:space="preserve"> генератора G и поверочного (</w:t>
            </w:r>
            <w:proofErr w:type="spellStart"/>
            <w:r w:rsidRPr="00FC30A2">
              <w:rPr>
                <w:rFonts w:eastAsia="Times New Roman" w:cs="Times New Roman"/>
                <w:sz w:val="22"/>
                <w:lang w:eastAsia="ru-RU"/>
              </w:rPr>
              <w:t>градуировочного</w:t>
            </w:r>
            <w:proofErr w:type="spellEnd"/>
            <w:r w:rsidRPr="00FC30A2">
              <w:rPr>
                <w:rFonts w:eastAsia="Times New Roman" w:cs="Times New Roman"/>
                <w:sz w:val="22"/>
                <w:lang w:eastAsia="ru-RU"/>
              </w:rPr>
              <w:t xml:space="preserve">) конденсатора емкостью С«, генерирующая </w:t>
            </w:r>
            <w:proofErr w:type="spellStart"/>
            <w:r w:rsidRPr="00FC30A2">
              <w:rPr>
                <w:rFonts w:eastAsia="Times New Roman" w:cs="Times New Roman"/>
                <w:sz w:val="22"/>
                <w:lang w:eastAsia="ru-RU"/>
              </w:rPr>
              <w:t>градуировочные</w:t>
            </w:r>
            <w:proofErr w:type="spellEnd"/>
            <w:r w:rsidRPr="00FC30A2">
              <w:rPr>
                <w:rFonts w:eastAsia="Times New Roman" w:cs="Times New Roman"/>
                <w:sz w:val="22"/>
                <w:lang w:eastAsia="ru-RU"/>
              </w:rPr>
              <w:t xml:space="preserve"> (поверочные) импульсы и используемая при градуировке (поверке) измерительного прибора (устройства). Конденсатор может быть встроен в генератор G</w:t>
            </w:r>
          </w:p>
          <w:p w:rsidR="00121304" w:rsidRPr="00FC30A2" w:rsidRDefault="00121304" w:rsidP="00121304">
            <w:pPr>
              <w:spacing w:after="109"/>
              <w:ind w:firstLine="160"/>
              <w:jc w:val="both"/>
              <w:rPr>
                <w:rFonts w:eastAsia="Times New Roman" w:cs="Times New Roman"/>
                <w:sz w:val="22"/>
                <w:lang w:eastAsia="ru-RU"/>
              </w:rPr>
            </w:pPr>
            <w:r w:rsidRPr="00FC30A2">
              <w:rPr>
                <w:rFonts w:eastAsia="Times New Roman" w:cs="Times New Roman"/>
                <w:sz w:val="22"/>
                <w:lang w:eastAsia="ru-RU"/>
              </w:rPr>
              <w:t xml:space="preserve">Число импульсов за 1 с. поступающих от генератора </w:t>
            </w:r>
            <w:proofErr w:type="spellStart"/>
            <w:r w:rsidRPr="00FC30A2">
              <w:rPr>
                <w:rFonts w:eastAsia="Times New Roman" w:cs="Times New Roman"/>
                <w:sz w:val="22"/>
                <w:lang w:eastAsia="ru-RU"/>
              </w:rPr>
              <w:t>градуировочных</w:t>
            </w:r>
            <w:proofErr w:type="spellEnd"/>
            <w:r w:rsidRPr="00FC30A2">
              <w:rPr>
                <w:rFonts w:eastAsia="Times New Roman" w:cs="Times New Roman"/>
                <w:sz w:val="22"/>
                <w:lang w:eastAsia="ru-RU"/>
              </w:rPr>
              <w:t xml:space="preserve"> импульсов и регистрируемых измерительным прибором при поверке (градуировке). Она равна числу генерируемых генератором импульсов, если измерительный прибор учитывает импульсы одной полярности, «1 удвоенному числу генерируемых нм импульсов, если измерительный прибор учитывает импульсы обеих полярностей</w:t>
            </w:r>
          </w:p>
        </w:tc>
      </w:tr>
    </w:tbl>
    <w:p w:rsidR="00121304" w:rsidRPr="00FC30A2" w:rsidRDefault="00555853" w:rsidP="00121304">
      <w:pPr>
        <w:shd w:val="clear" w:color="auto" w:fill="FFFFFF"/>
        <w:spacing w:before="218" w:line="218" w:lineRule="atLeast"/>
        <w:rPr>
          <w:rFonts w:eastAsia="Times New Roman" w:cs="Times New Roman"/>
          <w:sz w:val="22"/>
          <w:lang w:eastAsia="ru-RU"/>
        </w:rPr>
      </w:pPr>
      <w:r w:rsidRPr="00FC30A2">
        <w:rPr>
          <w:rFonts w:eastAsia="Times New Roman" w:cs="Times New Roman"/>
          <w:sz w:val="22"/>
          <w:lang w:eastAsia="ru-RU"/>
        </w:rPr>
        <w:lastRenderedPageBreak/>
        <w:pict>
          <v:rect id="_x0000_i1030" style="width:0;height:0" o:hralign="center" o:hrstd="t" o:hr="t" fillcolor="#a0a0a0" stroked="f"/>
        </w:pic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21</w:t>
      </w:r>
    </w:p>
    <w:p w:rsidR="00121304" w:rsidRPr="00FC30A2" w:rsidRDefault="00555853" w:rsidP="00121304">
      <w:pPr>
        <w:shd w:val="clear" w:color="auto" w:fill="F5F5F5"/>
        <w:spacing w:line="218" w:lineRule="atLeast"/>
        <w:rPr>
          <w:rFonts w:eastAsia="Times New Roman" w:cs="Times New Roman"/>
          <w:sz w:val="22"/>
          <w:lang w:eastAsia="ru-RU"/>
        </w:rPr>
      </w:pPr>
      <w:hyperlink r:id="rId45" w:history="1">
        <w:r w:rsidR="00121304" w:rsidRPr="00FC30A2">
          <w:rPr>
            <w:rFonts w:eastAsia="Times New Roman" w:cs="Times New Roman"/>
            <w:sz w:val="22"/>
            <w:lang w:eastAsia="ru-RU"/>
          </w:rPr>
          <w:t>↑ Наверх</w:t>
        </w:r>
      </w:hyperlink>
    </w:p>
    <w:p w:rsidR="00121304" w:rsidRPr="00FC30A2" w:rsidRDefault="00121304" w:rsidP="00121304">
      <w:pPr>
        <w:shd w:val="clear" w:color="auto" w:fill="FFFFFF"/>
        <w:spacing w:after="109" w:line="218" w:lineRule="atLeast"/>
        <w:jc w:val="right"/>
        <w:rPr>
          <w:rFonts w:eastAsia="Times New Roman" w:cs="Times New Roman"/>
          <w:sz w:val="22"/>
          <w:lang w:eastAsia="ru-RU"/>
        </w:rPr>
      </w:pPr>
      <w:r w:rsidRPr="00FC30A2">
        <w:rPr>
          <w:rFonts w:eastAsia="Times New Roman" w:cs="Times New Roman"/>
          <w:sz w:val="22"/>
          <w:lang w:eastAsia="ru-RU"/>
        </w:rPr>
        <w:t>ГОСТ 20074—II Стр. 1»</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ПРИЛОЖЕНИЕ 2 Рекомендуемое</w:t>
      </w:r>
    </w:p>
    <w:p w:rsidR="00121304" w:rsidRPr="00FC30A2" w:rsidRDefault="00121304" w:rsidP="00121304">
      <w:pPr>
        <w:shd w:val="clear" w:color="auto" w:fill="FFFFFF"/>
        <w:spacing w:after="109" w:line="218" w:lineRule="atLeast"/>
        <w:jc w:val="right"/>
        <w:rPr>
          <w:rFonts w:eastAsia="Times New Roman" w:cs="Times New Roman"/>
          <w:sz w:val="22"/>
          <w:lang w:eastAsia="ru-RU"/>
        </w:rPr>
      </w:pPr>
      <w:r w:rsidRPr="00FC30A2">
        <w:rPr>
          <w:rFonts w:eastAsia="Times New Roman" w:cs="Times New Roman"/>
          <w:sz w:val="22"/>
          <w:lang w:eastAsia="ru-RU"/>
        </w:rPr>
        <w:t>МЕТОД ИЗМЕРЕНИЯ ХАРАКТЕРИСТИК ЧАСТИЧНЫХ РАЗРЯДОВ ПРИ ИСПЫТАНИИ ИЗОЛЯЦИИ ЭЛЕКТРООЕОРУДОВАНИЯ КОММУТАЦИОННЫМИ ИМПУЛЬСАМИ НАПРЯЖЕНИЯ</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 xml:space="preserve">1.    Метод измерения характеристик частичных разрядов при испытании изоляции электрооборудования коммутационными импульсами напряжения </w:t>
      </w:r>
      <w:proofErr w:type="spellStart"/>
      <w:r w:rsidRPr="00FC30A2">
        <w:rPr>
          <w:rFonts w:eastAsia="Times New Roman" w:cs="Times New Roman"/>
          <w:sz w:val="22"/>
          <w:lang w:eastAsia="ru-RU"/>
        </w:rPr>
        <w:t>ос-иоваи</w:t>
      </w:r>
      <w:proofErr w:type="spellEnd"/>
      <w:r w:rsidRPr="00FC30A2">
        <w:rPr>
          <w:rFonts w:eastAsia="Times New Roman" w:cs="Times New Roman"/>
          <w:sz w:val="22"/>
          <w:lang w:eastAsia="ru-RU"/>
        </w:rPr>
        <w:t xml:space="preserve"> и а общих принципах измерения частичных разрядов, изложенных в на* стоящем стандарте.</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 xml:space="preserve">2.    Требования к </w:t>
      </w:r>
      <w:proofErr w:type="spellStart"/>
      <w:r w:rsidRPr="00FC30A2">
        <w:rPr>
          <w:rFonts w:eastAsia="Times New Roman" w:cs="Times New Roman"/>
          <w:sz w:val="22"/>
          <w:lang w:eastAsia="ru-RU"/>
        </w:rPr>
        <w:t>обгасгу</w:t>
      </w:r>
      <w:proofErr w:type="spellEnd"/>
      <w:r w:rsidRPr="00FC30A2">
        <w:rPr>
          <w:rFonts w:eastAsia="Times New Roman" w:cs="Times New Roman"/>
          <w:sz w:val="22"/>
          <w:lang w:eastAsia="ru-RU"/>
        </w:rPr>
        <w:t xml:space="preserve"> испытаний должны соответствовать разд. 5 настоящего стандарта и стандартам </w:t>
      </w:r>
      <w:proofErr w:type="spellStart"/>
      <w:r w:rsidRPr="00FC30A2">
        <w:rPr>
          <w:rFonts w:eastAsia="Times New Roman" w:cs="Times New Roman"/>
          <w:sz w:val="22"/>
          <w:lang w:eastAsia="ru-RU"/>
        </w:rPr>
        <w:t>иа</w:t>
      </w:r>
      <w:proofErr w:type="spellEnd"/>
      <w:r w:rsidRPr="00FC30A2">
        <w:rPr>
          <w:rFonts w:eastAsia="Times New Roman" w:cs="Times New Roman"/>
          <w:sz w:val="22"/>
          <w:lang w:eastAsia="ru-RU"/>
        </w:rPr>
        <w:t xml:space="preserve"> электрооборудование конкретных типов.</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 xml:space="preserve">3.    Основной измеряемой характеристикой частичных разрядов при испытании изоляции коммутационными импульсами является кажущийся заряд </w:t>
      </w:r>
      <w:proofErr w:type="spellStart"/>
      <w:r w:rsidRPr="00FC30A2">
        <w:rPr>
          <w:rFonts w:eastAsia="Times New Roman" w:cs="Times New Roman"/>
          <w:sz w:val="22"/>
          <w:lang w:eastAsia="ru-RU"/>
        </w:rPr>
        <w:t>q</w:t>
      </w:r>
      <w:proofErr w:type="spellEnd"/>
      <w:r w:rsidRPr="00FC30A2">
        <w:rPr>
          <w:rFonts w:eastAsia="Times New Roman" w:cs="Times New Roman"/>
          <w:sz w:val="22"/>
          <w:lang w:eastAsia="ru-RU"/>
        </w:rPr>
        <w:t xml:space="preserve"> частичного разряда.</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4.    Требования к испытательным установкам и перечень их элементов должны соответствовать п. 2.1 настоящего стандарта.</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 xml:space="preserve">5.    Для измерения частичных разрядов должка применяться одна из принципиальных схем. перечисленных в п. £2.1, в соответствии с указаниями, приведенными в </w:t>
      </w:r>
      <w:proofErr w:type="spellStart"/>
      <w:r w:rsidRPr="00FC30A2">
        <w:rPr>
          <w:rFonts w:eastAsia="Times New Roman" w:cs="Times New Roman"/>
          <w:sz w:val="22"/>
          <w:lang w:eastAsia="ru-RU"/>
        </w:rPr>
        <w:t>пп</w:t>
      </w:r>
      <w:proofErr w:type="spellEnd"/>
      <w:r w:rsidRPr="00FC30A2">
        <w:rPr>
          <w:rFonts w:eastAsia="Times New Roman" w:cs="Times New Roman"/>
          <w:sz w:val="22"/>
          <w:lang w:eastAsia="ru-RU"/>
        </w:rPr>
        <w:t>. 2.2.2—2.2.5 настоящего стандарта.</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 xml:space="preserve">В качестве измерительного элемента следует выбирать резистор, обладающий активным </w:t>
      </w:r>
      <w:proofErr w:type="spellStart"/>
      <w:r w:rsidRPr="00FC30A2">
        <w:rPr>
          <w:rFonts w:eastAsia="Times New Roman" w:cs="Times New Roman"/>
          <w:sz w:val="22"/>
          <w:lang w:eastAsia="ru-RU"/>
        </w:rPr>
        <w:t>алехтричсским</w:t>
      </w:r>
      <w:proofErr w:type="spellEnd"/>
      <w:r w:rsidRPr="00FC30A2">
        <w:rPr>
          <w:rFonts w:eastAsia="Times New Roman" w:cs="Times New Roman"/>
          <w:sz w:val="22"/>
          <w:lang w:eastAsia="ru-RU"/>
        </w:rPr>
        <w:t xml:space="preserve"> сопротивлением от единиц до </w:t>
      </w:r>
      <w:proofErr w:type="spellStart"/>
      <w:r w:rsidRPr="00FC30A2">
        <w:rPr>
          <w:rFonts w:eastAsia="Times New Roman" w:cs="Times New Roman"/>
          <w:sz w:val="22"/>
          <w:lang w:eastAsia="ru-RU"/>
        </w:rPr>
        <w:t>сотеи</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ом</w:t>
      </w:r>
      <w:proofErr w:type="spellEnd"/>
      <w:r w:rsidRPr="00FC30A2">
        <w:rPr>
          <w:rFonts w:eastAsia="Times New Roman" w:cs="Times New Roman"/>
          <w:sz w:val="22"/>
          <w:lang w:eastAsia="ru-RU"/>
        </w:rPr>
        <w:t>.</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 xml:space="preserve">Значения сопротивления измерительного элемента . емкости соединительного конденсатора </w:t>
      </w:r>
      <w:proofErr w:type="spellStart"/>
      <w:r w:rsidRPr="00FC30A2">
        <w:rPr>
          <w:rFonts w:eastAsia="Times New Roman" w:cs="Times New Roman"/>
          <w:sz w:val="22"/>
          <w:lang w:eastAsia="ru-RU"/>
        </w:rPr>
        <w:t>С</w:t>
      </w:r>
      <w:r w:rsidRPr="00FC30A2">
        <w:rPr>
          <w:rFonts w:eastAsia="Times New Roman" w:cs="Times New Roman"/>
          <w:sz w:val="22"/>
          <w:vertAlign w:val="subscript"/>
          <w:lang w:eastAsia="ru-RU"/>
        </w:rPr>
        <w:t>с</w:t>
      </w:r>
      <w:proofErr w:type="spellEnd"/>
      <w:r w:rsidRPr="00FC30A2">
        <w:rPr>
          <w:rFonts w:eastAsia="Times New Roman" w:cs="Times New Roman"/>
          <w:sz w:val="22"/>
          <w:lang w:eastAsia="ru-RU"/>
        </w:rPr>
        <w:t xml:space="preserve"> и входной емкости измерительного устройства </w:t>
      </w:r>
      <w:proofErr w:type="spellStart"/>
      <w:r w:rsidRPr="00FC30A2">
        <w:rPr>
          <w:rFonts w:eastAsia="Times New Roman" w:cs="Times New Roman"/>
          <w:sz w:val="22"/>
          <w:lang w:eastAsia="ru-RU"/>
        </w:rPr>
        <w:t>С</w:t>
      </w:r>
      <w:r w:rsidRPr="00FC30A2">
        <w:rPr>
          <w:rFonts w:eastAsia="Times New Roman" w:cs="Times New Roman"/>
          <w:sz w:val="22"/>
          <w:vertAlign w:val="subscript"/>
          <w:lang w:eastAsia="ru-RU"/>
        </w:rPr>
        <w:t>ьх</w:t>
      </w:r>
      <w:proofErr w:type="spellEnd"/>
      <w:r w:rsidRPr="00FC30A2">
        <w:rPr>
          <w:rFonts w:eastAsia="Times New Roman" w:cs="Times New Roman"/>
          <w:sz w:val="22"/>
          <w:lang w:eastAsia="ru-RU"/>
        </w:rPr>
        <w:t> должны выбираться в соответствии со значением максимального напряжения коммутационных импульсов U„, временем подъема импульса Г„и длительностью импульса Т„ по </w:t>
      </w:r>
      <w:hyperlink r:id="rId46" w:history="1">
        <w:r w:rsidRPr="00FC30A2">
          <w:rPr>
            <w:rFonts w:eastAsia="Times New Roman" w:cs="Times New Roman"/>
            <w:sz w:val="22"/>
            <w:u w:val="single"/>
            <w:lang w:eastAsia="ru-RU"/>
          </w:rPr>
          <w:t>ГОСТ 1516.2-76</w:t>
        </w:r>
      </w:hyperlink>
      <w:r w:rsidRPr="00FC30A2">
        <w:rPr>
          <w:rFonts w:eastAsia="Times New Roman" w:cs="Times New Roman"/>
          <w:sz w:val="22"/>
          <w:lang w:eastAsia="ru-RU"/>
        </w:rPr>
        <w:t>.</w:t>
      </w:r>
    </w:p>
    <w:p w:rsidR="00121304" w:rsidRPr="00FC30A2" w:rsidRDefault="00121304" w:rsidP="00121304">
      <w:pPr>
        <w:shd w:val="clear" w:color="auto" w:fill="FFFFFF"/>
        <w:spacing w:after="109" w:line="218" w:lineRule="atLeast"/>
        <w:jc w:val="right"/>
        <w:rPr>
          <w:rFonts w:eastAsia="Times New Roman" w:cs="Times New Roman"/>
          <w:sz w:val="22"/>
          <w:lang w:eastAsia="ru-RU"/>
        </w:rPr>
      </w:pPr>
      <w:r w:rsidRPr="00FC30A2">
        <w:rPr>
          <w:rFonts w:eastAsia="Times New Roman" w:cs="Times New Roman"/>
          <w:sz w:val="22"/>
          <w:lang w:eastAsia="ru-RU"/>
        </w:rPr>
        <w:t>Параметры элементов измерительной схемы выбираются из условий:</w:t>
      </w:r>
    </w:p>
    <w:p w:rsidR="00121304" w:rsidRPr="00FC30A2" w:rsidRDefault="00121304" w:rsidP="00121304">
      <w:pPr>
        <w:shd w:val="clear" w:color="auto" w:fill="FFFFFF"/>
        <w:spacing w:after="109" w:line="218" w:lineRule="atLeast"/>
        <w:rPr>
          <w:rFonts w:eastAsia="Times New Roman" w:cs="Times New Roman"/>
          <w:sz w:val="22"/>
          <w:lang w:eastAsia="ru-RU"/>
        </w:rPr>
      </w:pPr>
      <w:proofErr w:type="spellStart"/>
      <w:r w:rsidRPr="00FC30A2">
        <w:rPr>
          <w:rFonts w:eastAsia="Times New Roman" w:cs="Times New Roman"/>
          <w:sz w:val="22"/>
          <w:lang w:eastAsia="ru-RU"/>
        </w:rPr>
        <w:t>А?цС</w:t>
      </w:r>
      <w:proofErr w:type="spellEnd"/>
      <w:r w:rsidRPr="00FC30A2">
        <w:rPr>
          <w:rFonts w:eastAsia="Times New Roman" w:cs="Times New Roman"/>
          <w:sz w:val="22"/>
          <w:lang w:eastAsia="ru-RU"/>
        </w:rPr>
        <w:t>*&gt; 10</w:t>
      </w:r>
      <w:r w:rsidRPr="00FC30A2">
        <w:rPr>
          <w:rFonts w:eastAsia="Times New Roman" w:cs="Times New Roman"/>
          <w:sz w:val="22"/>
          <w:vertAlign w:val="subscript"/>
          <w:lang w:eastAsia="ru-RU"/>
        </w:rPr>
        <w:t>с</w:t>
      </w:r>
      <w:r w:rsidRPr="00FC30A2">
        <w:rPr>
          <w:rFonts w:eastAsia="Times New Roman" w:cs="Times New Roman"/>
          <w:sz w:val="22"/>
          <w:lang w:eastAsia="ru-RU"/>
        </w:rPr>
        <w:t xml:space="preserve"> ® S </w:t>
      </w:r>
      <w:proofErr w:type="spellStart"/>
      <w:r w:rsidRPr="00FC30A2">
        <w:rPr>
          <w:rFonts w:eastAsia="Times New Roman" w:cs="Times New Roman"/>
          <w:sz w:val="22"/>
          <w:lang w:eastAsia="ru-RU"/>
        </w:rPr>
        <w:t>Л</w:t>
      </w:r>
      <w:r w:rsidRPr="00FC30A2">
        <w:rPr>
          <w:rFonts w:eastAsia="Times New Roman" w:cs="Times New Roman"/>
          <w:sz w:val="22"/>
          <w:vertAlign w:val="subscript"/>
          <w:lang w:eastAsia="ru-RU"/>
        </w:rPr>
        <w:t>н</w:t>
      </w:r>
      <w:proofErr w:type="spellEnd"/>
      <w:r w:rsidRPr="00FC30A2">
        <w:rPr>
          <w:rFonts w:eastAsia="Times New Roman" w:cs="Times New Roman"/>
          <w:sz w:val="22"/>
          <w:lang w:eastAsia="ru-RU"/>
        </w:rPr>
        <w:t>(С»*4-Сс)&lt;0,1т</w:t>
      </w:r>
      <w:r w:rsidRPr="00FC30A2">
        <w:rPr>
          <w:rFonts w:eastAsia="Times New Roman" w:cs="Times New Roman"/>
          <w:sz w:val="22"/>
          <w:vertAlign w:val="subscript"/>
          <w:lang w:eastAsia="ru-RU"/>
        </w:rPr>
        <w:t>я</w:t>
      </w:r>
      <w:r w:rsidRPr="00FC30A2">
        <w:rPr>
          <w:rFonts w:eastAsia="Times New Roman" w:cs="Times New Roman"/>
          <w:sz w:val="22"/>
          <w:lang w:eastAsia="ru-RU"/>
        </w:rPr>
        <w:t>.</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(1)</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lastRenderedPageBreak/>
        <w:t xml:space="preserve">При пи = </w:t>
      </w:r>
      <w:proofErr w:type="spellStart"/>
      <w:r w:rsidRPr="00FC30A2">
        <w:rPr>
          <w:rFonts w:eastAsia="Times New Roman" w:cs="Times New Roman"/>
          <w:sz w:val="22"/>
          <w:lang w:eastAsia="ru-RU"/>
        </w:rPr>
        <w:t>Тя</w:t>
      </w:r>
      <w:proofErr w:type="spellEnd"/>
      <w:r w:rsidRPr="00FC30A2">
        <w:rPr>
          <w:rFonts w:eastAsia="Times New Roman" w:cs="Times New Roman"/>
          <w:sz w:val="22"/>
          <w:lang w:eastAsia="ru-RU"/>
        </w:rPr>
        <w:t>/</w:t>
      </w:r>
      <w:proofErr w:type="spellStart"/>
      <w:r w:rsidRPr="00FC30A2">
        <w:rPr>
          <w:rFonts w:eastAsia="Times New Roman" w:cs="Times New Roman"/>
          <w:sz w:val="22"/>
          <w:lang w:eastAsia="ru-RU"/>
        </w:rPr>
        <w:t>Т</w:t>
      </w:r>
      <w:r w:rsidRPr="00FC30A2">
        <w:rPr>
          <w:rFonts w:eastAsia="Times New Roman" w:cs="Times New Roman"/>
          <w:sz w:val="22"/>
          <w:vertAlign w:val="subscript"/>
          <w:lang w:eastAsia="ru-RU"/>
        </w:rPr>
        <w:t>п</w:t>
      </w:r>
      <w:proofErr w:type="spellEnd"/>
      <w:r w:rsidRPr="00FC30A2">
        <w:rPr>
          <w:rFonts w:eastAsia="Times New Roman" w:cs="Times New Roman"/>
          <w:sz w:val="22"/>
          <w:lang w:eastAsia="ru-RU"/>
        </w:rPr>
        <w:t> постоянная времени т„ рассчитывается по формуле</w:t>
      </w:r>
    </w:p>
    <w:p w:rsidR="00121304" w:rsidRPr="00FC30A2" w:rsidRDefault="00121304" w:rsidP="00121304">
      <w:pPr>
        <w:shd w:val="clear" w:color="auto" w:fill="FFFFFF"/>
        <w:spacing w:after="109" w:line="218" w:lineRule="atLeast"/>
        <w:rPr>
          <w:rFonts w:eastAsia="Times New Roman" w:cs="Times New Roman"/>
          <w:sz w:val="22"/>
          <w:lang w:eastAsia="ru-RU"/>
        </w:rPr>
      </w:pPr>
      <w:proofErr w:type="spellStart"/>
      <w:r w:rsidRPr="00FC30A2">
        <w:rPr>
          <w:rFonts w:eastAsia="Times New Roman" w:cs="Times New Roman"/>
          <w:sz w:val="22"/>
          <w:vertAlign w:val="superscript"/>
          <w:lang w:eastAsia="ru-RU"/>
        </w:rPr>
        <w:t>п</w:t>
      </w:r>
      <w:r w:rsidRPr="00FC30A2">
        <w:rPr>
          <w:rFonts w:eastAsia="Times New Roman" w:cs="Times New Roman"/>
          <w:sz w:val="22"/>
          <w:lang w:eastAsia="ru-RU"/>
        </w:rPr>
        <w:t>!г</w:t>
      </w:r>
      <w:r w:rsidRPr="00FC30A2">
        <w:rPr>
          <w:rFonts w:eastAsia="Times New Roman" w:cs="Times New Roman"/>
          <w:sz w:val="22"/>
          <w:vertAlign w:val="superscript"/>
          <w:lang w:eastAsia="ru-RU"/>
        </w:rPr>
        <w:t>гв</w:t>
      </w:r>
      <w:proofErr w:type="spellEnd"/>
      <w:r w:rsidRPr="00FC30A2">
        <w:rPr>
          <w:rFonts w:eastAsia="Times New Roman" w:cs="Times New Roman"/>
          <w:sz w:val="22"/>
          <w:lang w:eastAsia="ru-RU"/>
        </w:rPr>
        <w:t>—3,2</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(2)</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(n^-2.9)( 1,2+1п(/</w:t>
      </w:r>
      <w:proofErr w:type="spellStart"/>
      <w:r w:rsidRPr="00FC30A2">
        <w:rPr>
          <w:rFonts w:eastAsia="Times New Roman" w:cs="Times New Roman"/>
          <w:sz w:val="22"/>
          <w:lang w:eastAsia="ru-RU"/>
        </w:rPr>
        <w:t>г;-</w:t>
      </w:r>
      <w:r w:rsidRPr="00FC30A2">
        <w:rPr>
          <w:rFonts w:eastAsia="Times New Roman" w:cs="Times New Roman"/>
          <w:sz w:val="22"/>
          <w:vertAlign w:val="superscript"/>
          <w:lang w:eastAsia="ru-RU"/>
        </w:rPr>
        <w:t>а</w:t>
      </w:r>
      <w:proofErr w:type="spellEnd"/>
      <w:r w:rsidRPr="00FC30A2">
        <w:rPr>
          <w:rFonts w:eastAsia="Times New Roman" w:cs="Times New Roman"/>
          <w:sz w:val="22"/>
          <w:lang w:eastAsia="ru-RU"/>
        </w:rPr>
        <w:t>—2.9»!</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если 3&lt;л </w:t>
      </w:r>
      <w:r w:rsidRPr="00FC30A2">
        <w:rPr>
          <w:rFonts w:eastAsia="Times New Roman" w:cs="Times New Roman"/>
          <w:sz w:val="22"/>
          <w:vertAlign w:val="subscript"/>
          <w:lang w:eastAsia="ru-RU"/>
        </w:rPr>
        <w:t>и</w:t>
      </w:r>
      <w:r w:rsidRPr="00FC30A2">
        <w:rPr>
          <w:rFonts w:eastAsia="Times New Roman" w:cs="Times New Roman"/>
          <w:sz w:val="22"/>
          <w:lang w:eastAsia="ru-RU"/>
        </w:rPr>
        <w:t> &lt;50, и по формуле</w:t>
      </w:r>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noProof/>
          <w:sz w:val="22"/>
          <w:lang w:eastAsia="ru-RU"/>
        </w:rPr>
        <w:drawing>
          <wp:inline distT="0" distB="0" distL="0" distR="0">
            <wp:extent cx="1212215" cy="360045"/>
            <wp:effectExtent l="19050" t="0" r="6985" b="0"/>
            <wp:docPr id="15" name="Рисунок 15" descr="http://img.standartgost.ru/images/g_rec/0/212/21276/21276_20_files/21276_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standartgost.ru/images/g_rec/0/212/21276/21276_20_files/21276_20-1.png"/>
                    <pic:cNvPicPr>
                      <a:picLocks noChangeAspect="1" noChangeArrowheads="1"/>
                    </pic:cNvPicPr>
                  </pic:nvPicPr>
                  <pic:blipFill>
                    <a:blip r:embed="rId47"/>
                    <a:srcRect/>
                    <a:stretch>
                      <a:fillRect/>
                    </a:stretch>
                  </pic:blipFill>
                  <pic:spPr bwMode="auto">
                    <a:xfrm>
                      <a:off x="0" y="0"/>
                      <a:ext cx="1212215" cy="360045"/>
                    </a:xfrm>
                    <a:prstGeom prst="rect">
                      <a:avLst/>
                    </a:prstGeom>
                    <a:noFill/>
                    <a:ln w="9525">
                      <a:noFill/>
                      <a:miter lim="800000"/>
                      <a:headEnd/>
                      <a:tailEnd/>
                    </a:ln>
                  </pic:spPr>
                </pic:pic>
              </a:graphicData>
            </a:graphic>
          </wp:inline>
        </w:drawing>
      </w:r>
    </w:p>
    <w:p w:rsidR="00121304" w:rsidRPr="00FC30A2" w:rsidRDefault="00121304" w:rsidP="00121304">
      <w:pPr>
        <w:shd w:val="clear" w:color="auto" w:fill="FFFFFF"/>
        <w:spacing w:after="109" w:line="218" w:lineRule="atLeast"/>
        <w:jc w:val="right"/>
        <w:rPr>
          <w:rFonts w:eastAsia="Times New Roman" w:cs="Times New Roman"/>
          <w:sz w:val="22"/>
          <w:lang w:eastAsia="ru-RU"/>
        </w:rPr>
      </w:pPr>
      <w:r w:rsidRPr="00FC30A2">
        <w:rPr>
          <w:rFonts w:eastAsia="Times New Roman" w:cs="Times New Roman"/>
          <w:sz w:val="22"/>
          <w:lang w:eastAsia="ru-RU"/>
        </w:rPr>
        <w:t>(3)</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при колебательных импульсах с л</w:t>
      </w:r>
      <w:r w:rsidRPr="00FC30A2">
        <w:rPr>
          <w:rFonts w:eastAsia="Times New Roman" w:cs="Times New Roman"/>
          <w:sz w:val="22"/>
          <w:vertAlign w:val="subscript"/>
          <w:lang w:eastAsia="ru-RU"/>
        </w:rPr>
        <w:t>м</w:t>
      </w:r>
      <w:r w:rsidRPr="00FC30A2">
        <w:rPr>
          <w:rFonts w:eastAsia="Times New Roman" w:cs="Times New Roman"/>
          <w:sz w:val="22"/>
          <w:lang w:eastAsia="ru-RU"/>
        </w:rPr>
        <w:t>&lt;3.</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 xml:space="preserve">6. Измерительный прибор должен состоять из фильтра верхних частот, широкополосного усилителя </w:t>
      </w:r>
      <w:proofErr w:type="spellStart"/>
      <w:r w:rsidRPr="00FC30A2">
        <w:rPr>
          <w:rFonts w:eastAsia="Times New Roman" w:cs="Times New Roman"/>
          <w:sz w:val="22"/>
          <w:lang w:eastAsia="ru-RU"/>
        </w:rPr>
        <w:t>н</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отсчетиого</w:t>
      </w:r>
      <w:proofErr w:type="spellEnd"/>
      <w:r w:rsidRPr="00FC30A2">
        <w:rPr>
          <w:rFonts w:eastAsia="Times New Roman" w:cs="Times New Roman"/>
          <w:sz w:val="22"/>
          <w:lang w:eastAsia="ru-RU"/>
        </w:rPr>
        <w:t xml:space="preserve"> устройства — осциллографа.</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Основные требования к элементам измерительного прибора должны соответствовать п. 23 настоящего стандарта.</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При испытаниях коммутационными импульсами напряжения должны выполняться дополнительные требования:</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proofErr w:type="spellStart"/>
      <w:r w:rsidRPr="00FC30A2">
        <w:rPr>
          <w:rFonts w:eastAsia="Times New Roman" w:cs="Times New Roman"/>
          <w:sz w:val="22"/>
          <w:lang w:eastAsia="ru-RU"/>
        </w:rPr>
        <w:t>кижияя</w:t>
      </w:r>
      <w:proofErr w:type="spellEnd"/>
      <w:r w:rsidRPr="00FC30A2">
        <w:rPr>
          <w:rFonts w:eastAsia="Times New Roman" w:cs="Times New Roman"/>
          <w:sz w:val="22"/>
          <w:lang w:eastAsia="ru-RU"/>
        </w:rPr>
        <w:t xml:space="preserve"> частота полосы пропускания фильтр* верхних частот выбирается из следующих условий</w:t>
      </w:r>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noProof/>
          <w:sz w:val="22"/>
          <w:lang w:eastAsia="ru-RU"/>
        </w:rPr>
        <w:drawing>
          <wp:inline distT="0" distB="0" distL="0" distR="0">
            <wp:extent cx="2597785" cy="401955"/>
            <wp:effectExtent l="19050" t="0" r="0" b="0"/>
            <wp:docPr id="16" name="Рисунок 16" descr="http://img.standartgost.ru/images/g_rec/0/212/21276/21276_20_files/21276_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standartgost.ru/images/g_rec/0/212/21276/21276_20_files/21276_20-2.png"/>
                    <pic:cNvPicPr>
                      <a:picLocks noChangeAspect="1" noChangeArrowheads="1"/>
                    </pic:cNvPicPr>
                  </pic:nvPicPr>
                  <pic:blipFill>
                    <a:blip r:embed="rId48"/>
                    <a:srcRect/>
                    <a:stretch>
                      <a:fillRect/>
                    </a:stretch>
                  </pic:blipFill>
                  <pic:spPr bwMode="auto">
                    <a:xfrm>
                      <a:off x="0" y="0"/>
                      <a:ext cx="2597785" cy="401955"/>
                    </a:xfrm>
                    <a:prstGeom prst="rect">
                      <a:avLst/>
                    </a:prstGeom>
                    <a:noFill/>
                    <a:ln w="9525">
                      <a:noFill/>
                      <a:miter lim="800000"/>
                      <a:headEnd/>
                      <a:tailEnd/>
                    </a:ln>
                  </pic:spPr>
                </pic:pic>
              </a:graphicData>
            </a:graphic>
          </wp:inline>
        </w:drawing>
      </w:r>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sz w:val="22"/>
          <w:lang w:eastAsia="ru-RU"/>
        </w:rPr>
        <w:t>(4)</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22</w:t>
      </w:r>
    </w:p>
    <w:p w:rsidR="00121304" w:rsidRPr="00FC30A2" w:rsidRDefault="00555853" w:rsidP="00121304">
      <w:pPr>
        <w:shd w:val="clear" w:color="auto" w:fill="F5F5F5"/>
        <w:spacing w:line="218" w:lineRule="atLeast"/>
        <w:rPr>
          <w:rFonts w:eastAsia="Times New Roman" w:cs="Times New Roman"/>
          <w:sz w:val="22"/>
          <w:lang w:eastAsia="ru-RU"/>
        </w:rPr>
      </w:pPr>
      <w:hyperlink r:id="rId49" w:history="1">
        <w:r w:rsidR="00121304" w:rsidRPr="00FC30A2">
          <w:rPr>
            <w:rFonts w:eastAsia="Times New Roman" w:cs="Times New Roman"/>
            <w:sz w:val="22"/>
            <w:lang w:eastAsia="ru-RU"/>
          </w:rPr>
          <w:t>↑ Наверх</w:t>
        </w:r>
      </w:hyperlink>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Стр. 20 </w:t>
      </w:r>
      <w:hyperlink r:id="rId50" w:history="1">
        <w:r w:rsidRPr="00FC30A2">
          <w:rPr>
            <w:rFonts w:eastAsia="Times New Roman" w:cs="Times New Roman"/>
            <w:sz w:val="22"/>
            <w:u w:val="single"/>
            <w:lang w:eastAsia="ru-RU"/>
          </w:rPr>
          <w:t>ГОСТ 20074</w:t>
        </w:r>
      </w:hyperlink>
      <w:r w:rsidRPr="00FC30A2">
        <w:rPr>
          <w:rFonts w:eastAsia="Times New Roman" w:cs="Times New Roman"/>
          <w:sz w:val="22"/>
          <w:lang w:eastAsia="ru-RU"/>
        </w:rPr>
        <w:t>—U</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предпочтительной является область более высоких частот этого диапазона;</w:t>
      </w:r>
    </w:p>
    <w:p w:rsidR="00121304" w:rsidRPr="00FC30A2" w:rsidRDefault="00121304" w:rsidP="00121304">
      <w:pPr>
        <w:shd w:val="clear" w:color="auto" w:fill="FFFFFF"/>
        <w:spacing w:after="109" w:line="218" w:lineRule="atLeast"/>
        <w:ind w:firstLine="320"/>
        <w:rPr>
          <w:rFonts w:eastAsia="Times New Roman" w:cs="Times New Roman"/>
          <w:sz w:val="22"/>
          <w:lang w:eastAsia="ru-RU"/>
        </w:rPr>
      </w:pPr>
      <w:r w:rsidRPr="00FC30A2">
        <w:rPr>
          <w:rFonts w:eastAsia="Times New Roman" w:cs="Times New Roman"/>
          <w:sz w:val="22"/>
          <w:lang w:eastAsia="ru-RU"/>
        </w:rPr>
        <w:t>верхняя частота полосы пропускания усилителя должна соответствовать условию /,&gt;/*,;</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 xml:space="preserve">осциллограф для регистрации частичных разрядов должен быть импульсного </w:t>
      </w:r>
      <w:proofErr w:type="spellStart"/>
      <w:r w:rsidRPr="00FC30A2">
        <w:rPr>
          <w:rFonts w:eastAsia="Times New Roman" w:cs="Times New Roman"/>
          <w:sz w:val="22"/>
          <w:lang w:eastAsia="ru-RU"/>
        </w:rPr>
        <w:t>т-ипа</w:t>
      </w:r>
      <w:proofErr w:type="spellEnd"/>
      <w:r w:rsidRPr="00FC30A2">
        <w:rPr>
          <w:rFonts w:eastAsia="Times New Roman" w:cs="Times New Roman"/>
          <w:sz w:val="22"/>
          <w:lang w:eastAsia="ru-RU"/>
        </w:rPr>
        <w:t>, в атом случае следует использовать осциллограф с памятью</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 xml:space="preserve">7. Поверка измерительного прибора (устройства) </w:t>
      </w:r>
      <w:proofErr w:type="spellStart"/>
      <w:r w:rsidRPr="00FC30A2">
        <w:rPr>
          <w:rFonts w:eastAsia="Times New Roman" w:cs="Times New Roman"/>
          <w:sz w:val="22"/>
          <w:lang w:eastAsia="ru-RU"/>
        </w:rPr>
        <w:t>н</w:t>
      </w:r>
      <w:proofErr w:type="spellEnd"/>
      <w:r w:rsidRPr="00FC30A2">
        <w:rPr>
          <w:rFonts w:eastAsia="Times New Roman" w:cs="Times New Roman"/>
          <w:sz w:val="22"/>
          <w:lang w:eastAsia="ru-RU"/>
        </w:rPr>
        <w:t xml:space="preserve"> градуировка схемы должны проводиться о соответствии с разд. 3 настоящего стандарта подачей прямоугольных импульсов с напряжением У* через конденсатор с малой емкостью Со- При </w:t>
      </w:r>
      <w:proofErr w:type="spellStart"/>
      <w:r w:rsidRPr="00FC30A2">
        <w:rPr>
          <w:rFonts w:eastAsia="Times New Roman" w:cs="Times New Roman"/>
          <w:sz w:val="22"/>
          <w:lang w:eastAsia="ru-RU"/>
        </w:rPr>
        <w:t>градуировхс</w:t>
      </w:r>
      <w:proofErr w:type="spellEnd"/>
      <w:r w:rsidRPr="00FC30A2">
        <w:rPr>
          <w:rFonts w:eastAsia="Times New Roman" w:cs="Times New Roman"/>
          <w:sz w:val="22"/>
          <w:lang w:eastAsia="ru-RU"/>
        </w:rPr>
        <w:t xml:space="preserve"> определяется </w:t>
      </w:r>
      <w:proofErr w:type="spellStart"/>
      <w:r w:rsidRPr="00FC30A2">
        <w:rPr>
          <w:rFonts w:eastAsia="Times New Roman" w:cs="Times New Roman"/>
          <w:sz w:val="22"/>
          <w:lang w:eastAsia="ru-RU"/>
        </w:rPr>
        <w:t>градуировочный</w:t>
      </w:r>
      <w:proofErr w:type="spellEnd"/>
      <w:r w:rsidRPr="00FC30A2">
        <w:rPr>
          <w:rFonts w:eastAsia="Times New Roman" w:cs="Times New Roman"/>
          <w:sz w:val="22"/>
          <w:lang w:eastAsia="ru-RU"/>
        </w:rPr>
        <w:t xml:space="preserve"> коэффициент (</w:t>
      </w:r>
      <w:proofErr w:type="spellStart"/>
      <w:r w:rsidRPr="00FC30A2">
        <w:rPr>
          <w:rFonts w:eastAsia="Times New Roman" w:cs="Times New Roman"/>
          <w:sz w:val="22"/>
          <w:lang w:eastAsia="ru-RU"/>
        </w:rPr>
        <w:t>иа</w:t>
      </w:r>
      <w:proofErr w:type="spellEnd"/>
      <w:r w:rsidRPr="00FC30A2">
        <w:rPr>
          <w:rFonts w:eastAsia="Times New Roman" w:cs="Times New Roman"/>
          <w:sz w:val="22"/>
          <w:lang w:eastAsia="ru-RU"/>
        </w:rPr>
        <w:t xml:space="preserve"> данном усилении)</w:t>
      </w:r>
    </w:p>
    <w:p w:rsidR="00121304" w:rsidRPr="00FC30A2" w:rsidRDefault="00121304" w:rsidP="00121304">
      <w:pPr>
        <w:shd w:val="clear" w:color="auto" w:fill="FFFFFF"/>
        <w:spacing w:line="218" w:lineRule="atLeast"/>
        <w:rPr>
          <w:rFonts w:eastAsia="Times New Roman" w:cs="Times New Roman"/>
          <w:sz w:val="22"/>
          <w:lang w:eastAsia="ru-RU"/>
        </w:rPr>
      </w:pPr>
      <w:r w:rsidRPr="00FC30A2">
        <w:rPr>
          <w:rFonts w:eastAsia="Times New Roman" w:cs="Times New Roman"/>
          <w:noProof/>
          <w:sz w:val="22"/>
          <w:lang w:eastAsia="ru-RU"/>
        </w:rPr>
        <w:drawing>
          <wp:inline distT="0" distB="0" distL="0" distR="0">
            <wp:extent cx="4288155" cy="505460"/>
            <wp:effectExtent l="19050" t="0" r="0" b="0"/>
            <wp:docPr id="17" name="Рисунок 17" descr="http://img.standartgost.ru/images/g_rec/0/212/21276/21276_21_files/21276_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standartgost.ru/images/g_rec/0/212/21276/21276_21_files/21276_21-1.png"/>
                    <pic:cNvPicPr>
                      <a:picLocks noChangeAspect="1" noChangeArrowheads="1"/>
                    </pic:cNvPicPr>
                  </pic:nvPicPr>
                  <pic:blipFill>
                    <a:blip r:embed="rId51"/>
                    <a:srcRect/>
                    <a:stretch>
                      <a:fillRect/>
                    </a:stretch>
                  </pic:blipFill>
                  <pic:spPr bwMode="auto">
                    <a:xfrm>
                      <a:off x="0" y="0"/>
                      <a:ext cx="4288155" cy="505460"/>
                    </a:xfrm>
                    <a:prstGeom prst="rect">
                      <a:avLst/>
                    </a:prstGeom>
                    <a:noFill/>
                    <a:ln w="9525">
                      <a:noFill/>
                      <a:miter lim="800000"/>
                      <a:headEnd/>
                      <a:tailEnd/>
                    </a:ln>
                  </pic:spPr>
                </pic:pic>
              </a:graphicData>
            </a:graphic>
          </wp:inline>
        </w:drawing>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 xml:space="preserve">где </w:t>
      </w:r>
      <w:proofErr w:type="spellStart"/>
      <w:r w:rsidRPr="00FC30A2">
        <w:rPr>
          <w:rFonts w:eastAsia="Times New Roman" w:cs="Times New Roman"/>
          <w:sz w:val="22"/>
          <w:lang w:eastAsia="ru-RU"/>
        </w:rPr>
        <w:t>A</w:t>
      </w:r>
      <w:r w:rsidRPr="00FC30A2">
        <w:rPr>
          <w:rFonts w:eastAsia="Times New Roman" w:cs="Times New Roman"/>
          <w:sz w:val="22"/>
          <w:vertAlign w:val="subscript"/>
          <w:lang w:eastAsia="ru-RU"/>
        </w:rPr>
        <w:t>qt</w:t>
      </w:r>
      <w:proofErr w:type="spellEnd"/>
      <w:r w:rsidRPr="00FC30A2">
        <w:rPr>
          <w:rFonts w:eastAsia="Times New Roman" w:cs="Times New Roman"/>
          <w:sz w:val="22"/>
          <w:lang w:eastAsia="ru-RU"/>
        </w:rPr>
        <w:t> — отклонение луча по экрану осциллографа, мм.</w:t>
      </w:r>
    </w:p>
    <w:p w:rsidR="00121304" w:rsidRPr="00FC30A2" w:rsidRDefault="00121304" w:rsidP="00121304">
      <w:pPr>
        <w:shd w:val="clear" w:color="auto" w:fill="FFFFFF"/>
        <w:spacing w:after="109" w:line="218" w:lineRule="atLeast"/>
        <w:ind w:firstLine="320"/>
        <w:rPr>
          <w:rFonts w:eastAsia="Times New Roman" w:cs="Times New Roman"/>
          <w:sz w:val="22"/>
          <w:lang w:eastAsia="ru-RU"/>
        </w:rPr>
      </w:pPr>
      <w:r w:rsidRPr="00FC30A2">
        <w:rPr>
          <w:rFonts w:eastAsia="Times New Roman" w:cs="Times New Roman"/>
          <w:sz w:val="22"/>
          <w:lang w:eastAsia="ru-RU"/>
        </w:rPr>
        <w:t xml:space="preserve">8.    Значение кажущегося заряда </w:t>
      </w:r>
      <w:proofErr w:type="spellStart"/>
      <w:r w:rsidRPr="00FC30A2">
        <w:rPr>
          <w:rFonts w:eastAsia="Times New Roman" w:cs="Times New Roman"/>
          <w:sz w:val="22"/>
          <w:lang w:eastAsia="ru-RU"/>
        </w:rPr>
        <w:t>q</w:t>
      </w:r>
      <w:proofErr w:type="spellEnd"/>
      <w:r w:rsidRPr="00FC30A2">
        <w:rPr>
          <w:rFonts w:eastAsia="Times New Roman" w:cs="Times New Roman"/>
          <w:sz w:val="22"/>
          <w:lang w:eastAsia="ru-RU"/>
        </w:rPr>
        <w:t xml:space="preserve"> каждого частичного разряда определяется по осциллограмме или по устойчивому изображению </w:t>
      </w:r>
      <w:proofErr w:type="spellStart"/>
      <w:r w:rsidRPr="00FC30A2">
        <w:rPr>
          <w:rFonts w:eastAsia="Times New Roman" w:cs="Times New Roman"/>
          <w:sz w:val="22"/>
          <w:lang w:eastAsia="ru-RU"/>
        </w:rPr>
        <w:t>иа</w:t>
      </w:r>
      <w:proofErr w:type="spellEnd"/>
      <w:r w:rsidRPr="00FC30A2">
        <w:rPr>
          <w:rFonts w:eastAsia="Times New Roman" w:cs="Times New Roman"/>
          <w:sz w:val="22"/>
          <w:lang w:eastAsia="ru-RU"/>
        </w:rPr>
        <w:t xml:space="preserve"> экране (осциллограф с памятью) в соответствии с градуировкой по п. 7 настоящего приложения.</w:t>
      </w:r>
    </w:p>
    <w:p w:rsidR="00121304" w:rsidRPr="00FC30A2" w:rsidRDefault="00121304" w:rsidP="00121304">
      <w:pPr>
        <w:shd w:val="clear" w:color="auto" w:fill="FFFFFF"/>
        <w:spacing w:after="109" w:line="218" w:lineRule="atLeast"/>
        <w:ind w:firstLine="320"/>
        <w:rPr>
          <w:rFonts w:eastAsia="Times New Roman" w:cs="Times New Roman"/>
          <w:sz w:val="22"/>
          <w:lang w:eastAsia="ru-RU"/>
        </w:rPr>
      </w:pPr>
      <w:r w:rsidRPr="00FC30A2">
        <w:rPr>
          <w:rFonts w:eastAsia="Times New Roman" w:cs="Times New Roman"/>
          <w:sz w:val="22"/>
          <w:lang w:eastAsia="ru-RU"/>
        </w:rPr>
        <w:t>9.    Предельная чувствительность схемы «„ „</w:t>
      </w:r>
      <w:proofErr w:type="spellStart"/>
      <w:r w:rsidRPr="00FC30A2">
        <w:rPr>
          <w:rFonts w:eastAsia="Times New Roman" w:cs="Times New Roman"/>
          <w:sz w:val="22"/>
          <w:lang w:eastAsia="ru-RU"/>
        </w:rPr>
        <w:t>р</w:t>
      </w:r>
      <w:proofErr w:type="spellEnd"/>
      <w:r w:rsidRPr="00FC30A2">
        <w:rPr>
          <w:rFonts w:eastAsia="Times New Roman" w:cs="Times New Roman"/>
          <w:sz w:val="22"/>
          <w:lang w:eastAsia="ru-RU"/>
        </w:rPr>
        <w:t>** (предельный минимальный регистрируемый заряд) определяется при максимальном усиления измерительного прибора в соответствии с градуировкой из условия</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0Щф«</w:t>
      </w:r>
      <w:proofErr w:type="spellStart"/>
      <w:r w:rsidRPr="00FC30A2">
        <w:rPr>
          <w:rFonts w:eastAsia="Times New Roman" w:cs="Times New Roman"/>
          <w:sz w:val="22"/>
          <w:lang w:eastAsia="ru-RU"/>
        </w:rPr>
        <w:t>д</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^п</w:t>
      </w:r>
      <w:proofErr w:type="spellEnd"/>
      <w:r w:rsidRPr="00FC30A2">
        <w:rPr>
          <w:rFonts w:eastAsia="Times New Roman" w:cs="Times New Roman"/>
          <w:sz w:val="22"/>
          <w:lang w:eastAsia="ru-RU"/>
        </w:rPr>
        <w:t>»    (6)</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 xml:space="preserve">где </w:t>
      </w:r>
      <w:proofErr w:type="spellStart"/>
      <w:r w:rsidRPr="00FC30A2">
        <w:rPr>
          <w:rFonts w:eastAsia="Times New Roman" w:cs="Times New Roman"/>
          <w:sz w:val="22"/>
          <w:lang w:eastAsia="ru-RU"/>
        </w:rPr>
        <w:t>q</w:t>
      </w:r>
      <w:r w:rsidRPr="00FC30A2">
        <w:rPr>
          <w:rFonts w:eastAsia="Times New Roman" w:cs="Times New Roman"/>
          <w:sz w:val="22"/>
          <w:vertAlign w:val="subscript"/>
          <w:lang w:eastAsia="ru-RU"/>
        </w:rPr>
        <w:t>a</w:t>
      </w:r>
      <w:proofErr w:type="spellEnd"/>
      <w:r w:rsidRPr="00FC30A2">
        <w:rPr>
          <w:rFonts w:eastAsia="Times New Roman" w:cs="Times New Roman"/>
          <w:sz w:val="22"/>
          <w:lang w:eastAsia="ru-RU"/>
        </w:rPr>
        <w:t xml:space="preserve"> — кажущийся заряд, эквивалентный уровню помех. Заряд </w:t>
      </w:r>
      <w:proofErr w:type="spellStart"/>
      <w:r w:rsidRPr="00FC30A2">
        <w:rPr>
          <w:rFonts w:eastAsia="Times New Roman" w:cs="Times New Roman"/>
          <w:sz w:val="22"/>
          <w:lang w:eastAsia="ru-RU"/>
        </w:rPr>
        <w:t>д</w:t>
      </w:r>
      <w:r w:rsidRPr="00FC30A2">
        <w:rPr>
          <w:rFonts w:eastAsia="Times New Roman" w:cs="Times New Roman"/>
          <w:sz w:val="22"/>
          <w:vertAlign w:val="subscript"/>
          <w:lang w:eastAsia="ru-RU"/>
        </w:rPr>
        <w:t>в</w:t>
      </w:r>
      <w:proofErr w:type="spellEnd"/>
      <w:r w:rsidRPr="00FC30A2">
        <w:rPr>
          <w:rFonts w:eastAsia="Times New Roman" w:cs="Times New Roman"/>
          <w:sz w:val="22"/>
          <w:lang w:eastAsia="ru-RU"/>
        </w:rPr>
        <w:t xml:space="preserve"> определяется из осциллограммы, полученной при отсутствии коммутационного импульса. по отклонению луча </w:t>
      </w:r>
      <w:proofErr w:type="spellStart"/>
      <w:r w:rsidRPr="00FC30A2">
        <w:rPr>
          <w:rFonts w:eastAsia="Times New Roman" w:cs="Times New Roman"/>
          <w:sz w:val="22"/>
          <w:lang w:eastAsia="ru-RU"/>
        </w:rPr>
        <w:t>A</w:t>
      </w:r>
      <w:r w:rsidRPr="00FC30A2">
        <w:rPr>
          <w:rFonts w:eastAsia="Times New Roman" w:cs="Times New Roman"/>
          <w:sz w:val="22"/>
          <w:vertAlign w:val="subscript"/>
          <w:lang w:eastAsia="ru-RU"/>
        </w:rPr>
        <w:t>q</w:t>
      </w:r>
      <w:proofErr w:type="spellEnd"/>
      <w:r w:rsidRPr="00FC30A2">
        <w:rPr>
          <w:rFonts w:eastAsia="Times New Roman" w:cs="Times New Roman"/>
          <w:sz w:val="22"/>
          <w:lang w:eastAsia="ru-RU"/>
        </w:rPr>
        <w:t> . вызываемого помехами.</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 xml:space="preserve">Чувствительность схемы при измерениях (реальный минимальный регистрируемый заряд) определяется аналогично при установленном усилении из того же условия (6) с помощью </w:t>
      </w:r>
      <w:r w:rsidRPr="00FC30A2">
        <w:rPr>
          <w:rFonts w:eastAsia="Times New Roman" w:cs="Times New Roman"/>
          <w:sz w:val="22"/>
          <w:lang w:eastAsia="ru-RU"/>
        </w:rPr>
        <w:lastRenderedPageBreak/>
        <w:t>осциллограммы, полученной при воздействии испытательного коммутационного импульса заданного напряжения.</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 xml:space="preserve">10.    Результаты измерений должны оформляться документацией, содержащей данные со значениям напряжений и форме коммутационных импульсов, по измерительной схеме и градуировке, полученным значениям кажущихся зарядов. напряжению возникновения частичных разрядов, </w:t>
      </w:r>
      <w:proofErr w:type="spellStart"/>
      <w:r w:rsidRPr="00FC30A2">
        <w:rPr>
          <w:rFonts w:eastAsia="Times New Roman" w:cs="Times New Roman"/>
          <w:sz w:val="22"/>
          <w:lang w:eastAsia="ru-RU"/>
        </w:rPr>
        <w:t>мспольюванной</w:t>
      </w:r>
      <w:proofErr w:type="spellEnd"/>
      <w:r w:rsidRPr="00FC30A2">
        <w:rPr>
          <w:rFonts w:eastAsia="Times New Roman" w:cs="Times New Roman"/>
          <w:sz w:val="22"/>
          <w:lang w:eastAsia="ru-RU"/>
        </w:rPr>
        <w:t xml:space="preserve"> аппаратуре и се чувствительности.</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ПРИЛОЖЕНИЕ 3 Рекомендуемое</w:t>
      </w:r>
    </w:p>
    <w:p w:rsidR="00121304" w:rsidRPr="00FC30A2" w:rsidRDefault="00121304" w:rsidP="00121304">
      <w:pPr>
        <w:shd w:val="clear" w:color="auto" w:fill="FFFFFF"/>
        <w:spacing w:after="109" w:line="218" w:lineRule="atLeast"/>
        <w:jc w:val="center"/>
        <w:rPr>
          <w:rFonts w:eastAsia="Times New Roman" w:cs="Times New Roman"/>
          <w:sz w:val="22"/>
          <w:lang w:eastAsia="ru-RU"/>
        </w:rPr>
      </w:pPr>
      <w:r w:rsidRPr="00FC30A2">
        <w:rPr>
          <w:rFonts w:eastAsia="Times New Roman" w:cs="Times New Roman"/>
          <w:sz w:val="22"/>
          <w:lang w:eastAsia="ru-RU"/>
        </w:rPr>
        <w:t>ДОПОЛНИТЕЛЬНЫЕ ХАРАКТЕРИСТИКИ ЧАСТИЧНЫХ РАЗРЯДОВ</w:t>
      </w:r>
    </w:p>
    <w:p w:rsidR="00121304" w:rsidRPr="00FC30A2" w:rsidRDefault="00121304" w:rsidP="00121304">
      <w:pPr>
        <w:shd w:val="clear" w:color="auto" w:fill="FFFFFF"/>
        <w:spacing w:after="109" w:line="218" w:lineRule="atLeast"/>
        <w:ind w:firstLine="320"/>
        <w:rPr>
          <w:rFonts w:eastAsia="Times New Roman" w:cs="Times New Roman"/>
          <w:sz w:val="22"/>
          <w:lang w:eastAsia="ru-RU"/>
        </w:rPr>
      </w:pPr>
      <w:r w:rsidRPr="00FC30A2">
        <w:rPr>
          <w:rFonts w:eastAsia="Times New Roman" w:cs="Times New Roman"/>
          <w:sz w:val="22"/>
          <w:lang w:eastAsia="ru-RU"/>
        </w:rPr>
        <w:t>I. Квадратичный параметр D частичных разрядов — сумма квадратов зарядов в кулонах, проходящих за 1 с через выводы испытуемого объекта в результате частичных разрядов. При суммировании квадратов зарядов за интервал времени</w:t>
      </w:r>
    </w:p>
    <w:p w:rsidR="00121304" w:rsidRPr="00FC30A2" w:rsidRDefault="00121304" w:rsidP="00121304">
      <w:pPr>
        <w:shd w:val="clear" w:color="auto" w:fill="FFFFFF"/>
        <w:spacing w:line="218" w:lineRule="atLeast"/>
        <w:jc w:val="both"/>
        <w:rPr>
          <w:rFonts w:eastAsia="Times New Roman" w:cs="Times New Roman"/>
          <w:sz w:val="22"/>
          <w:lang w:eastAsia="ru-RU"/>
        </w:rPr>
      </w:pPr>
      <w:r w:rsidRPr="00FC30A2">
        <w:rPr>
          <w:rFonts w:eastAsia="Times New Roman" w:cs="Times New Roman"/>
          <w:sz w:val="22"/>
          <w:lang w:eastAsia="ru-RU"/>
        </w:rPr>
        <w:t>D--+$*+... +9m &gt;    &lt;0</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23</w:t>
      </w:r>
    </w:p>
    <w:p w:rsidR="00121304" w:rsidRPr="00FC30A2" w:rsidRDefault="00555853" w:rsidP="00121304">
      <w:pPr>
        <w:shd w:val="clear" w:color="auto" w:fill="F5F5F5"/>
        <w:spacing w:line="218" w:lineRule="atLeast"/>
        <w:rPr>
          <w:rFonts w:eastAsia="Times New Roman" w:cs="Times New Roman"/>
          <w:sz w:val="22"/>
          <w:lang w:eastAsia="ru-RU"/>
        </w:rPr>
      </w:pPr>
      <w:hyperlink r:id="rId52" w:history="1">
        <w:r w:rsidR="00121304" w:rsidRPr="00FC30A2">
          <w:rPr>
            <w:rFonts w:eastAsia="Times New Roman" w:cs="Times New Roman"/>
            <w:sz w:val="22"/>
            <w:lang w:eastAsia="ru-RU"/>
          </w:rPr>
          <w:t>↑ Наверх</w:t>
        </w:r>
      </w:hyperlink>
    </w:p>
    <w:p w:rsidR="00121304" w:rsidRPr="00FC30A2" w:rsidRDefault="00555853" w:rsidP="00121304">
      <w:pPr>
        <w:shd w:val="clear" w:color="auto" w:fill="FFFFFF"/>
        <w:spacing w:after="109" w:line="218" w:lineRule="atLeast"/>
        <w:rPr>
          <w:rFonts w:eastAsia="Times New Roman" w:cs="Times New Roman"/>
          <w:sz w:val="22"/>
          <w:lang w:eastAsia="ru-RU"/>
        </w:rPr>
      </w:pPr>
      <w:hyperlink r:id="rId53" w:history="1">
        <w:r w:rsidR="00121304" w:rsidRPr="00FC30A2">
          <w:rPr>
            <w:rFonts w:eastAsia="Times New Roman" w:cs="Times New Roman"/>
            <w:sz w:val="22"/>
            <w:u w:val="single"/>
            <w:lang w:eastAsia="ru-RU"/>
          </w:rPr>
          <w:t>ГОСТ 20074</w:t>
        </w:r>
      </w:hyperlink>
      <w:r w:rsidR="00121304" w:rsidRPr="00FC30A2">
        <w:rPr>
          <w:rFonts w:eastAsia="Times New Roman" w:cs="Times New Roman"/>
          <w:sz w:val="22"/>
          <w:lang w:eastAsia="ru-RU"/>
        </w:rPr>
        <w:t>— И Стр. 21</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 xml:space="preserve">и может определяться либо непосредственным измерением, либо рассчитываться □о измеренным значениям </w:t>
      </w:r>
      <w:proofErr w:type="spellStart"/>
      <w:r w:rsidRPr="00FC30A2">
        <w:rPr>
          <w:rFonts w:eastAsia="Times New Roman" w:cs="Times New Roman"/>
          <w:sz w:val="22"/>
          <w:lang w:eastAsia="ru-RU"/>
        </w:rPr>
        <w:t>q</w:t>
      </w:r>
      <w:proofErr w:type="spellEnd"/>
      <w:r w:rsidRPr="00FC30A2">
        <w:rPr>
          <w:rFonts w:eastAsia="Times New Roman" w:cs="Times New Roman"/>
          <w:sz w:val="22"/>
          <w:lang w:eastAsia="ru-RU"/>
        </w:rPr>
        <w:t>.</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Прибор для непосредственного измерения D должен измерять среднее значение квадратов амплитуд импульсов разрядов в секунду. При »том измерения должны осуществляться после усиления импульсов тока и их выпрямления выпрямителем, имеющим квадратичную характеристику и суммирующим составляющие постоянного тока, или после линейного усиления тепловым измерителем.</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 xml:space="preserve">Градуировка измерителя D в полной схеме измерений выполняется аналогично градуировке при измерениях </w:t>
      </w:r>
      <w:proofErr w:type="spellStart"/>
      <w:r w:rsidRPr="00FC30A2">
        <w:rPr>
          <w:rFonts w:eastAsia="Times New Roman" w:cs="Times New Roman"/>
          <w:sz w:val="22"/>
          <w:lang w:eastAsia="ru-RU"/>
        </w:rPr>
        <w:t>q</w:t>
      </w:r>
      <w:proofErr w:type="spellEnd"/>
      <w:r w:rsidRPr="00FC30A2">
        <w:rPr>
          <w:rFonts w:eastAsia="Times New Roman" w:cs="Times New Roman"/>
          <w:sz w:val="22"/>
          <w:lang w:eastAsia="ru-RU"/>
        </w:rPr>
        <w:t xml:space="preserve"> (см. п. 32 настоящего стандарта) и известной частоте следования по </w:t>
      </w:r>
      <w:proofErr w:type="spellStart"/>
      <w:r w:rsidRPr="00FC30A2">
        <w:rPr>
          <w:rFonts w:eastAsia="Times New Roman" w:cs="Times New Roman"/>
          <w:sz w:val="22"/>
          <w:lang w:eastAsia="ru-RU"/>
        </w:rPr>
        <w:t>градуировочных</w:t>
      </w:r>
      <w:proofErr w:type="spellEnd"/>
      <w:r w:rsidRPr="00FC30A2">
        <w:rPr>
          <w:rFonts w:eastAsia="Times New Roman" w:cs="Times New Roman"/>
          <w:sz w:val="22"/>
          <w:lang w:eastAsia="ru-RU"/>
        </w:rPr>
        <w:t xml:space="preserve"> импульсов.</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Показания прибора соответствуют квадратичному параметру</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С,)».    (2)</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2.    Мощность Р частичных разрядов — средняя мощность, подводимая от источника испытательного напряжения к выводам испытуемого объекта как результат частичных разрядов</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 xml:space="preserve">Мощность Р (Вт) выражается через кажущиеся заряды и соответствующие мы напряжения на испытуемом объекте (мгновенные значения), и может определяться либо непосредственным измерением, либо рассчитываться по измеренным значениям </w:t>
      </w:r>
      <w:proofErr w:type="spellStart"/>
      <w:r w:rsidRPr="00FC30A2">
        <w:rPr>
          <w:rFonts w:eastAsia="Times New Roman" w:cs="Times New Roman"/>
          <w:sz w:val="22"/>
          <w:lang w:eastAsia="ru-RU"/>
        </w:rPr>
        <w:t>q</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н</w:t>
      </w:r>
      <w:proofErr w:type="spellEnd"/>
      <w:r w:rsidRPr="00FC30A2">
        <w:rPr>
          <w:rFonts w:eastAsia="Times New Roman" w:cs="Times New Roman"/>
          <w:sz w:val="22"/>
          <w:lang w:eastAsia="ru-RU"/>
        </w:rPr>
        <w:t xml:space="preserve"> U следующим образом</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+«&lt;*(/■,) .    (3)</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3.    Суммарный заряд Q частичных разрядов — сумма кажущихся зарядов частичных разрядов в кулонах за определенный интервал времени Т</w:t>
      </w:r>
    </w:p>
    <w:p w:rsidR="00121304" w:rsidRPr="00FC30A2" w:rsidRDefault="00121304" w:rsidP="00121304">
      <w:pPr>
        <w:shd w:val="clear" w:color="auto" w:fill="FFFFFF"/>
        <w:spacing w:after="109" w:line="218" w:lineRule="atLeast"/>
        <w:jc w:val="right"/>
        <w:rPr>
          <w:rFonts w:eastAsia="Times New Roman" w:cs="Times New Roman"/>
          <w:sz w:val="22"/>
          <w:lang w:eastAsia="ru-RU"/>
        </w:rPr>
      </w:pPr>
      <w:proofErr w:type="spellStart"/>
      <w:r w:rsidRPr="00FC30A2">
        <w:rPr>
          <w:rFonts w:eastAsia="Times New Roman" w:cs="Times New Roman"/>
          <w:sz w:val="22"/>
          <w:lang w:eastAsia="ru-RU"/>
        </w:rPr>
        <w:t>Q~f</w:t>
      </w:r>
      <w:proofErr w:type="spellEnd"/>
      <w:r w:rsidRPr="00FC30A2">
        <w:rPr>
          <w:rFonts w:eastAsia="Times New Roman" w:cs="Times New Roman"/>
          <w:sz w:val="22"/>
          <w:lang w:eastAsia="ru-RU"/>
        </w:rPr>
        <w:t>,(4)</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Для измерения суммарного заряда за интервал времени применяются приборы. которые измеряют сумму абсолютных значений кажущихся зарядов за определенный интервал времени Т (например, за период или полупериод переменного испытательного напряжения).</w:t>
      </w:r>
    </w:p>
    <w:p w:rsidR="00121304" w:rsidRPr="00FC30A2" w:rsidRDefault="00121304" w:rsidP="00121304">
      <w:pPr>
        <w:shd w:val="clear" w:color="auto" w:fill="FFFFFF"/>
        <w:spacing w:after="109" w:line="218" w:lineRule="atLeast"/>
        <w:jc w:val="both"/>
        <w:rPr>
          <w:rFonts w:eastAsia="Times New Roman" w:cs="Times New Roman"/>
          <w:sz w:val="22"/>
          <w:lang w:eastAsia="ru-RU"/>
        </w:rPr>
      </w:pPr>
      <w:r w:rsidRPr="00FC30A2">
        <w:rPr>
          <w:rFonts w:eastAsia="Times New Roman" w:cs="Times New Roman"/>
          <w:sz w:val="22"/>
          <w:lang w:eastAsia="ru-RU"/>
        </w:rPr>
        <w:t>ПРИЛОЖЕНИЕ 4 Рекомендуемо*</w:t>
      </w:r>
    </w:p>
    <w:p w:rsidR="00121304" w:rsidRPr="00FC30A2" w:rsidRDefault="00121304" w:rsidP="00121304">
      <w:pPr>
        <w:shd w:val="clear" w:color="auto" w:fill="FFFFFF"/>
        <w:spacing w:after="109" w:line="218" w:lineRule="atLeast"/>
        <w:jc w:val="center"/>
        <w:rPr>
          <w:rFonts w:eastAsia="Times New Roman" w:cs="Times New Roman"/>
          <w:sz w:val="22"/>
          <w:lang w:eastAsia="ru-RU"/>
        </w:rPr>
      </w:pPr>
      <w:r w:rsidRPr="00FC30A2">
        <w:rPr>
          <w:rFonts w:eastAsia="Times New Roman" w:cs="Times New Roman"/>
          <w:sz w:val="22"/>
          <w:lang w:eastAsia="ru-RU"/>
        </w:rPr>
        <w:t>ПРИМЕНЕНИЕ ИЗМЕРИТЕЛЕЙ РАДИОПОМЕХ ДЛЯ РЕГИСТРАЦИИ ЧАСТИЧНЫХ РАЗРЯДОВ</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 xml:space="preserve">Регистрацию частичных разрядов проводят измерителем радиопомех, полоса рабочих </w:t>
      </w:r>
      <w:proofErr w:type="spellStart"/>
      <w:r w:rsidRPr="00FC30A2">
        <w:rPr>
          <w:rFonts w:eastAsia="Times New Roman" w:cs="Times New Roman"/>
          <w:sz w:val="22"/>
          <w:lang w:eastAsia="ru-RU"/>
        </w:rPr>
        <w:t>частог</w:t>
      </w:r>
      <w:proofErr w:type="spellEnd"/>
      <w:r w:rsidRPr="00FC30A2">
        <w:rPr>
          <w:rFonts w:eastAsia="Times New Roman" w:cs="Times New Roman"/>
          <w:sz w:val="22"/>
          <w:lang w:eastAsia="ru-RU"/>
        </w:rPr>
        <w:t xml:space="preserve"> которого лежит в интервале от 0,15 до 3 МГц. Показания измерителя радиопомех </w:t>
      </w:r>
      <w:proofErr w:type="spellStart"/>
      <w:r w:rsidRPr="00FC30A2">
        <w:rPr>
          <w:rFonts w:eastAsia="Times New Roman" w:cs="Times New Roman"/>
          <w:sz w:val="22"/>
          <w:lang w:eastAsia="ru-RU"/>
        </w:rPr>
        <w:t>Up</w:t>
      </w:r>
      <w:proofErr w:type="spellEnd"/>
      <w:r w:rsidRPr="00FC30A2">
        <w:rPr>
          <w:rFonts w:eastAsia="Times New Roman" w:cs="Times New Roman"/>
          <w:sz w:val="22"/>
          <w:lang w:eastAsia="ru-RU"/>
        </w:rPr>
        <w:t xml:space="preserve"> зависят от величины кажущегося заряда частичного разряда </w:t>
      </w:r>
      <w:proofErr w:type="spellStart"/>
      <w:r w:rsidRPr="00FC30A2">
        <w:rPr>
          <w:rFonts w:eastAsia="Times New Roman" w:cs="Times New Roman"/>
          <w:sz w:val="22"/>
          <w:lang w:eastAsia="ru-RU"/>
        </w:rPr>
        <w:t>q</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н</w:t>
      </w:r>
      <w:proofErr w:type="spellEnd"/>
      <w:r w:rsidRPr="00FC30A2">
        <w:rPr>
          <w:rFonts w:eastAsia="Times New Roman" w:cs="Times New Roman"/>
          <w:sz w:val="22"/>
          <w:lang w:eastAsia="ru-RU"/>
        </w:rPr>
        <w:t xml:space="preserve"> от частоты следования п. Для коротких регулярно повторяющихся импульсов:</w:t>
      </w:r>
    </w:p>
    <w:p w:rsidR="00121304" w:rsidRPr="00FC30A2" w:rsidRDefault="00121304" w:rsidP="00121304">
      <w:pPr>
        <w:shd w:val="clear" w:color="auto" w:fill="FFFFFF"/>
        <w:spacing w:after="109" w:line="218" w:lineRule="atLeast"/>
        <w:jc w:val="right"/>
        <w:rPr>
          <w:rFonts w:eastAsia="Times New Roman" w:cs="Times New Roman"/>
          <w:sz w:val="22"/>
          <w:lang w:eastAsia="ru-RU"/>
        </w:rPr>
      </w:pPr>
      <w:r w:rsidRPr="00FC30A2">
        <w:rPr>
          <w:rFonts w:eastAsia="Times New Roman" w:cs="Times New Roman"/>
          <w:sz w:val="22"/>
          <w:lang w:eastAsia="ru-RU"/>
        </w:rPr>
        <w:t xml:space="preserve">где / я — нелинейная функция, зависящая от </w:t>
      </w:r>
      <w:proofErr w:type="spellStart"/>
      <w:r w:rsidRPr="00FC30A2">
        <w:rPr>
          <w:rFonts w:eastAsia="Times New Roman" w:cs="Times New Roman"/>
          <w:sz w:val="22"/>
          <w:lang w:eastAsia="ru-RU"/>
        </w:rPr>
        <w:t>п</w:t>
      </w:r>
      <w:proofErr w:type="spellEnd"/>
      <w:r w:rsidRPr="00FC30A2">
        <w:rPr>
          <w:rFonts w:eastAsia="Times New Roman" w:cs="Times New Roman"/>
          <w:sz w:val="22"/>
          <w:lang w:eastAsia="ru-RU"/>
        </w:rPr>
        <w:t>;</w:t>
      </w:r>
    </w:p>
    <w:p w:rsidR="00121304" w:rsidRPr="00FC30A2" w:rsidRDefault="00121304" w:rsidP="00121304">
      <w:pPr>
        <w:shd w:val="clear" w:color="auto" w:fill="FFFFFF"/>
        <w:spacing w:after="109" w:line="218" w:lineRule="atLeast"/>
        <w:ind w:firstLine="320"/>
        <w:jc w:val="both"/>
        <w:rPr>
          <w:rFonts w:eastAsia="Times New Roman" w:cs="Times New Roman"/>
          <w:sz w:val="22"/>
          <w:lang w:eastAsia="ru-RU"/>
        </w:rPr>
      </w:pPr>
      <w:r w:rsidRPr="00FC30A2">
        <w:rPr>
          <w:rFonts w:eastAsia="Times New Roman" w:cs="Times New Roman"/>
          <w:sz w:val="22"/>
          <w:lang w:eastAsia="ru-RU"/>
        </w:rPr>
        <w:t>А/ — ширина полосы пропускания прибора;</w:t>
      </w:r>
    </w:p>
    <w:p w:rsidR="00121304" w:rsidRPr="00FC30A2" w:rsidRDefault="00121304" w:rsidP="00121304">
      <w:pPr>
        <w:shd w:val="clear" w:color="auto" w:fill="FFFFFF"/>
        <w:spacing w:line="218" w:lineRule="atLeast"/>
        <w:ind w:firstLine="320"/>
        <w:jc w:val="both"/>
        <w:rPr>
          <w:rFonts w:eastAsia="Times New Roman" w:cs="Times New Roman"/>
          <w:sz w:val="22"/>
          <w:lang w:eastAsia="ru-RU"/>
        </w:rPr>
      </w:pPr>
      <w:proofErr w:type="spellStart"/>
      <w:r w:rsidRPr="00FC30A2">
        <w:rPr>
          <w:rFonts w:eastAsia="Times New Roman" w:cs="Times New Roman"/>
          <w:sz w:val="22"/>
          <w:lang w:eastAsia="ru-RU"/>
        </w:rPr>
        <w:lastRenderedPageBreak/>
        <w:t>Zм</w:t>
      </w:r>
      <w:proofErr w:type="spellEnd"/>
      <w:r w:rsidRPr="00FC30A2">
        <w:rPr>
          <w:rFonts w:eastAsia="Times New Roman" w:cs="Times New Roman"/>
          <w:sz w:val="22"/>
          <w:lang w:eastAsia="ru-RU"/>
        </w:rPr>
        <w:t xml:space="preserve"> — значение сопротивления измерительного элемента;</w:t>
      </w:r>
    </w:p>
    <w:p w:rsidR="00121304" w:rsidRPr="00FC30A2" w:rsidRDefault="00121304" w:rsidP="00121304">
      <w:pPr>
        <w:shd w:val="clear" w:color="auto" w:fill="F5F5F5"/>
        <w:jc w:val="center"/>
        <w:outlineLvl w:val="2"/>
        <w:rPr>
          <w:rFonts w:eastAsia="Times New Roman" w:cs="Times New Roman"/>
          <w:sz w:val="22"/>
          <w:lang w:eastAsia="ru-RU"/>
        </w:rPr>
      </w:pPr>
      <w:r w:rsidRPr="00FC30A2">
        <w:rPr>
          <w:rFonts w:eastAsia="Times New Roman" w:cs="Times New Roman"/>
          <w:sz w:val="22"/>
          <w:lang w:eastAsia="ru-RU"/>
        </w:rPr>
        <w:t>Страница </w:t>
      </w:r>
      <w:r w:rsidRPr="00FC30A2">
        <w:rPr>
          <w:rFonts w:eastAsia="Times New Roman" w:cs="Times New Roman"/>
          <w:b/>
          <w:bCs/>
          <w:sz w:val="22"/>
          <w:lang w:eastAsia="ru-RU"/>
        </w:rPr>
        <w:t>24</w:t>
      </w:r>
    </w:p>
    <w:p w:rsidR="00121304" w:rsidRPr="00FC30A2" w:rsidRDefault="00555853" w:rsidP="00121304">
      <w:pPr>
        <w:shd w:val="clear" w:color="auto" w:fill="F5F5F5"/>
        <w:spacing w:line="218" w:lineRule="atLeast"/>
        <w:rPr>
          <w:rFonts w:eastAsia="Times New Roman" w:cs="Times New Roman"/>
          <w:sz w:val="22"/>
          <w:lang w:eastAsia="ru-RU"/>
        </w:rPr>
      </w:pPr>
      <w:hyperlink r:id="rId54" w:history="1">
        <w:r w:rsidR="00121304" w:rsidRPr="00FC30A2">
          <w:rPr>
            <w:rFonts w:eastAsia="Times New Roman" w:cs="Times New Roman"/>
            <w:sz w:val="22"/>
            <w:lang w:eastAsia="ru-RU"/>
          </w:rPr>
          <w:t>↑ Наверх</w:t>
        </w:r>
      </w:hyperlink>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Стр. 22 </w:t>
      </w:r>
      <w:hyperlink r:id="rId55" w:history="1">
        <w:r w:rsidRPr="00FC30A2">
          <w:rPr>
            <w:rFonts w:eastAsia="Times New Roman" w:cs="Times New Roman"/>
            <w:sz w:val="22"/>
            <w:u w:val="single"/>
            <w:lang w:eastAsia="ru-RU"/>
          </w:rPr>
          <w:t>ГОСТ 20074</w:t>
        </w:r>
      </w:hyperlink>
      <w:r w:rsidRPr="00FC30A2">
        <w:rPr>
          <w:rFonts w:eastAsia="Times New Roman" w:cs="Times New Roman"/>
          <w:sz w:val="22"/>
          <w:lang w:eastAsia="ru-RU"/>
        </w:rPr>
        <w:t>—S3</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 xml:space="preserve">К — коэффициент, </w:t>
      </w:r>
      <w:proofErr w:type="spellStart"/>
      <w:r w:rsidRPr="00FC30A2">
        <w:rPr>
          <w:rFonts w:eastAsia="Times New Roman" w:cs="Times New Roman"/>
          <w:sz w:val="22"/>
          <w:lang w:eastAsia="ru-RU"/>
        </w:rPr>
        <w:t>зиаченне</w:t>
      </w:r>
      <w:proofErr w:type="spellEnd"/>
      <w:r w:rsidRPr="00FC30A2">
        <w:rPr>
          <w:rFonts w:eastAsia="Times New Roman" w:cs="Times New Roman"/>
          <w:sz w:val="22"/>
          <w:lang w:eastAsia="ru-RU"/>
        </w:rPr>
        <w:t xml:space="preserve"> которого зависит от параметров непитательной схемы и испытуемого </w:t>
      </w:r>
      <w:proofErr w:type="spellStart"/>
      <w:r w:rsidRPr="00FC30A2">
        <w:rPr>
          <w:rFonts w:eastAsia="Times New Roman" w:cs="Times New Roman"/>
          <w:sz w:val="22"/>
          <w:lang w:eastAsia="ru-RU"/>
        </w:rPr>
        <w:t>обьекта</w:t>
      </w:r>
      <w:proofErr w:type="spellEnd"/>
      <w:r w:rsidRPr="00FC30A2">
        <w:rPr>
          <w:rFonts w:eastAsia="Times New Roman" w:cs="Times New Roman"/>
          <w:sz w:val="22"/>
          <w:lang w:eastAsia="ru-RU"/>
        </w:rPr>
        <w:t>;</w:t>
      </w:r>
    </w:p>
    <w:p w:rsidR="00121304" w:rsidRPr="00FC30A2" w:rsidRDefault="00121304" w:rsidP="00121304">
      <w:pPr>
        <w:shd w:val="clear" w:color="auto" w:fill="FFFFFF"/>
        <w:spacing w:after="109" w:line="218" w:lineRule="atLeast"/>
        <w:rPr>
          <w:rFonts w:eastAsia="Times New Roman" w:cs="Times New Roman"/>
          <w:sz w:val="22"/>
          <w:lang w:eastAsia="ru-RU"/>
        </w:rPr>
      </w:pPr>
      <w:r w:rsidRPr="00FC30A2">
        <w:rPr>
          <w:rFonts w:eastAsia="Times New Roman" w:cs="Times New Roman"/>
          <w:sz w:val="22"/>
          <w:lang w:eastAsia="ru-RU"/>
        </w:rPr>
        <w:t xml:space="preserve">*«(■)“ коэффициент, определяемый при градуировке в соответствии с указан* </w:t>
      </w:r>
      <w:proofErr w:type="spellStart"/>
      <w:r w:rsidRPr="00FC30A2">
        <w:rPr>
          <w:rFonts w:eastAsia="Times New Roman" w:cs="Times New Roman"/>
          <w:sz w:val="22"/>
          <w:lang w:eastAsia="ru-RU"/>
        </w:rPr>
        <w:t>ными</w:t>
      </w:r>
      <w:proofErr w:type="spellEnd"/>
      <w:r w:rsidRPr="00FC30A2">
        <w:rPr>
          <w:rFonts w:eastAsia="Times New Roman" w:cs="Times New Roman"/>
          <w:sz w:val="22"/>
          <w:lang w:eastAsia="ru-RU"/>
        </w:rPr>
        <w:t xml:space="preserve"> ниже правилами.</w:t>
      </w:r>
    </w:p>
    <w:p w:rsidR="00121304" w:rsidRPr="00FC30A2" w:rsidRDefault="00121304" w:rsidP="00121304">
      <w:pPr>
        <w:shd w:val="clear" w:color="auto" w:fill="FFFFFF"/>
        <w:spacing w:after="109" w:line="218" w:lineRule="atLeast"/>
        <w:ind w:firstLine="300"/>
        <w:jc w:val="both"/>
        <w:rPr>
          <w:rFonts w:eastAsia="Times New Roman" w:cs="Times New Roman"/>
          <w:sz w:val="22"/>
          <w:lang w:eastAsia="ru-RU"/>
        </w:rPr>
      </w:pPr>
      <w:r w:rsidRPr="00FC30A2">
        <w:rPr>
          <w:rFonts w:eastAsia="Times New Roman" w:cs="Times New Roman"/>
          <w:sz w:val="22"/>
          <w:lang w:eastAsia="ru-RU"/>
        </w:rPr>
        <w:t xml:space="preserve">Показание прибора примерно пропорционально значению заряда </w:t>
      </w:r>
      <w:proofErr w:type="spellStart"/>
      <w:r w:rsidRPr="00FC30A2">
        <w:rPr>
          <w:rFonts w:eastAsia="Times New Roman" w:cs="Times New Roman"/>
          <w:sz w:val="22"/>
          <w:lang w:eastAsia="ru-RU"/>
        </w:rPr>
        <w:t>q</w:t>
      </w:r>
      <w:proofErr w:type="spellEnd"/>
      <w:r w:rsidRPr="00FC30A2">
        <w:rPr>
          <w:rFonts w:eastAsia="Times New Roman" w:cs="Times New Roman"/>
          <w:sz w:val="22"/>
          <w:lang w:eastAsia="ru-RU"/>
        </w:rPr>
        <w:t xml:space="preserve"> и ширине полосы пропускания. Око может быть непропорциональным Z„, если параллельно ему имеется емкость или индуктивность.</w:t>
      </w:r>
    </w:p>
    <w:p w:rsidR="00121304" w:rsidRPr="00FC30A2" w:rsidRDefault="00121304" w:rsidP="00121304">
      <w:pPr>
        <w:shd w:val="clear" w:color="auto" w:fill="FFFFFF"/>
        <w:spacing w:after="109" w:line="218" w:lineRule="atLeast"/>
        <w:ind w:firstLine="300"/>
        <w:jc w:val="both"/>
        <w:rPr>
          <w:rFonts w:eastAsia="Times New Roman" w:cs="Times New Roman"/>
          <w:sz w:val="22"/>
          <w:lang w:eastAsia="ru-RU"/>
        </w:rPr>
      </w:pPr>
      <w:r w:rsidRPr="00FC30A2">
        <w:rPr>
          <w:rFonts w:eastAsia="Times New Roman" w:cs="Times New Roman"/>
          <w:sz w:val="22"/>
          <w:lang w:eastAsia="ru-RU"/>
        </w:rPr>
        <w:t xml:space="preserve">Измеритель радиопомех должен быть </w:t>
      </w:r>
      <w:proofErr w:type="spellStart"/>
      <w:r w:rsidRPr="00FC30A2">
        <w:rPr>
          <w:rFonts w:eastAsia="Times New Roman" w:cs="Times New Roman"/>
          <w:sz w:val="22"/>
          <w:lang w:eastAsia="ru-RU"/>
        </w:rPr>
        <w:t>поверен</w:t>
      </w:r>
      <w:proofErr w:type="spellEnd"/>
      <w:r w:rsidRPr="00FC30A2">
        <w:rPr>
          <w:rFonts w:eastAsia="Times New Roman" w:cs="Times New Roman"/>
          <w:sz w:val="22"/>
          <w:lang w:eastAsia="ru-RU"/>
        </w:rPr>
        <w:t xml:space="preserve"> и отградуирован в реальной измерительной схеме в соответствии с п. 3.1 и п. 3.2 настоящего стаяла рта. Поверку </w:t>
      </w:r>
      <w:proofErr w:type="spellStart"/>
      <w:r w:rsidRPr="00FC30A2">
        <w:rPr>
          <w:rFonts w:eastAsia="Times New Roman" w:cs="Times New Roman"/>
          <w:sz w:val="22"/>
          <w:lang w:eastAsia="ru-RU"/>
        </w:rPr>
        <w:t>н</w:t>
      </w:r>
      <w:proofErr w:type="spellEnd"/>
      <w:r w:rsidRPr="00FC30A2">
        <w:rPr>
          <w:rFonts w:eastAsia="Times New Roman" w:cs="Times New Roman"/>
          <w:sz w:val="22"/>
          <w:lang w:eastAsia="ru-RU"/>
        </w:rPr>
        <w:t xml:space="preserve"> градуировку рекомендуется проводить путем подачи регулярно повторяющихся импульсов с зарядом &lt;?о и частотой следования, примерно равной удвоенной частоте испытательного напряжения. В этом случае возможно применение прибора для измерения частичных разрядов во время испытаний при напряжениях, близких к напряжению возникновения частичных разрядов, когда число импульсов за период мало. При этих условиях значение заряда частичных разрядов примерно равно &lt;?</w:t>
      </w:r>
      <w:r w:rsidRPr="00FC30A2">
        <w:rPr>
          <w:rFonts w:eastAsia="Times New Roman" w:cs="Times New Roman"/>
          <w:sz w:val="22"/>
          <w:vertAlign w:val="subscript"/>
          <w:lang w:eastAsia="ru-RU"/>
        </w:rPr>
        <w:t>0</w:t>
      </w:r>
      <w:r w:rsidRPr="00FC30A2">
        <w:rPr>
          <w:rFonts w:eastAsia="Times New Roman" w:cs="Times New Roman"/>
          <w:sz w:val="22"/>
          <w:lang w:eastAsia="ru-RU"/>
        </w:rPr>
        <w:t xml:space="preserve">. умноженному на отношение показания прибора при испытаниях к его показанию при </w:t>
      </w:r>
      <w:proofErr w:type="spellStart"/>
      <w:r w:rsidRPr="00FC30A2">
        <w:rPr>
          <w:rFonts w:eastAsia="Times New Roman" w:cs="Times New Roman"/>
          <w:sz w:val="22"/>
          <w:lang w:eastAsia="ru-RU"/>
        </w:rPr>
        <w:t>градуировк</w:t>
      </w:r>
      <w:proofErr w:type="spellEnd"/>
      <w:r w:rsidRPr="00FC30A2">
        <w:rPr>
          <w:rFonts w:eastAsia="Times New Roman" w:cs="Times New Roman"/>
          <w:sz w:val="22"/>
          <w:lang w:eastAsia="ru-RU"/>
        </w:rPr>
        <w:t>*.</w:t>
      </w:r>
    </w:p>
    <w:p w:rsidR="00121304" w:rsidRPr="00FC30A2" w:rsidRDefault="00121304" w:rsidP="00121304">
      <w:pPr>
        <w:shd w:val="clear" w:color="auto" w:fill="FFFFFF"/>
        <w:spacing w:after="109" w:line="218" w:lineRule="atLeast"/>
        <w:ind w:firstLine="300"/>
        <w:jc w:val="both"/>
        <w:rPr>
          <w:rFonts w:eastAsia="Times New Roman" w:cs="Times New Roman"/>
          <w:sz w:val="22"/>
          <w:lang w:eastAsia="ru-RU"/>
        </w:rPr>
      </w:pPr>
      <w:r w:rsidRPr="00FC30A2">
        <w:rPr>
          <w:rFonts w:eastAsia="Times New Roman" w:cs="Times New Roman"/>
          <w:sz w:val="22"/>
          <w:lang w:eastAsia="ru-RU"/>
        </w:rPr>
        <w:t xml:space="preserve">В результате измерений, выполненных с помощью измерителя радиопомех, следует указывать как значение в </w:t>
      </w:r>
      <w:proofErr w:type="spellStart"/>
      <w:r w:rsidRPr="00FC30A2">
        <w:rPr>
          <w:rFonts w:eastAsia="Times New Roman" w:cs="Times New Roman"/>
          <w:sz w:val="22"/>
          <w:lang w:eastAsia="ru-RU"/>
        </w:rPr>
        <w:t>микроиольтах</w:t>
      </w:r>
      <w:proofErr w:type="spellEnd"/>
      <w:r w:rsidRPr="00FC30A2">
        <w:rPr>
          <w:rFonts w:eastAsia="Times New Roman" w:cs="Times New Roman"/>
          <w:sz w:val="22"/>
          <w:lang w:eastAsia="ru-RU"/>
        </w:rPr>
        <w:t xml:space="preserve">. так </w:t>
      </w:r>
      <w:proofErr w:type="spellStart"/>
      <w:r w:rsidRPr="00FC30A2">
        <w:rPr>
          <w:rFonts w:eastAsia="Times New Roman" w:cs="Times New Roman"/>
          <w:sz w:val="22"/>
          <w:lang w:eastAsia="ru-RU"/>
        </w:rPr>
        <w:t>н</w:t>
      </w:r>
      <w:proofErr w:type="spellEnd"/>
      <w:r w:rsidRPr="00FC30A2">
        <w:rPr>
          <w:rFonts w:eastAsia="Times New Roman" w:cs="Times New Roman"/>
          <w:sz w:val="22"/>
          <w:lang w:eastAsia="ru-RU"/>
        </w:rPr>
        <w:t xml:space="preserve"> найденное эквивалентное значение кажущегося заряда.</w:t>
      </w:r>
    </w:p>
    <w:p w:rsidR="00121304" w:rsidRPr="00FC30A2" w:rsidRDefault="00121304" w:rsidP="00121304">
      <w:pPr>
        <w:shd w:val="clear" w:color="auto" w:fill="FFFFFF"/>
        <w:spacing w:after="109" w:line="218" w:lineRule="atLeast"/>
        <w:jc w:val="center"/>
        <w:rPr>
          <w:rFonts w:eastAsia="Times New Roman" w:cs="Times New Roman"/>
          <w:sz w:val="22"/>
          <w:lang w:eastAsia="ru-RU"/>
        </w:rPr>
      </w:pPr>
      <w:r w:rsidRPr="00FC30A2">
        <w:rPr>
          <w:rFonts w:eastAsia="Times New Roman" w:cs="Times New Roman"/>
          <w:sz w:val="22"/>
          <w:lang w:eastAsia="ru-RU"/>
        </w:rPr>
        <w:t>Редактор И. В. Виноградская Технический редактор Л. Я. Митрофанова Корректор Г. М. Фролова</w:t>
      </w:r>
    </w:p>
    <w:p w:rsidR="00121304" w:rsidRPr="00FC30A2" w:rsidRDefault="00121304" w:rsidP="00121304">
      <w:pPr>
        <w:shd w:val="clear" w:color="auto" w:fill="FFFFFF"/>
        <w:spacing w:after="109" w:line="218" w:lineRule="atLeast"/>
        <w:jc w:val="center"/>
        <w:rPr>
          <w:rFonts w:eastAsia="Times New Roman" w:cs="Times New Roman"/>
          <w:sz w:val="22"/>
          <w:lang w:eastAsia="ru-RU"/>
        </w:rPr>
      </w:pPr>
      <w:r w:rsidRPr="00FC30A2">
        <w:rPr>
          <w:rFonts w:eastAsia="Times New Roman" w:cs="Times New Roman"/>
          <w:sz w:val="22"/>
          <w:lang w:eastAsia="ru-RU"/>
        </w:rPr>
        <w:t xml:space="preserve">Сдано а паб, 06-0S33 Подл, </w:t>
      </w:r>
      <w:proofErr w:type="spellStart"/>
      <w:r w:rsidRPr="00FC30A2">
        <w:rPr>
          <w:rFonts w:eastAsia="Times New Roman" w:cs="Times New Roman"/>
          <w:sz w:val="22"/>
          <w:lang w:eastAsia="ru-RU"/>
        </w:rPr>
        <w:t>п</w:t>
      </w:r>
      <w:proofErr w:type="spellEnd"/>
      <w:r w:rsidRPr="00FC30A2">
        <w:rPr>
          <w:rFonts w:eastAsia="Times New Roman" w:cs="Times New Roman"/>
          <w:sz w:val="22"/>
          <w:lang w:eastAsia="ru-RU"/>
        </w:rPr>
        <w:t xml:space="preserve"> 1ИГ». 20.07.6S 1.6 п. л. 1.SJ </w:t>
      </w:r>
      <w:proofErr w:type="spellStart"/>
      <w:r w:rsidRPr="00FC30A2">
        <w:rPr>
          <w:rFonts w:eastAsia="Times New Roman" w:cs="Times New Roman"/>
          <w:sz w:val="22"/>
          <w:lang w:eastAsia="ru-RU"/>
        </w:rPr>
        <w:t>уч.-мд</w:t>
      </w:r>
      <w:proofErr w:type="spellEnd"/>
      <w:r w:rsidRPr="00FC30A2">
        <w:rPr>
          <w:rFonts w:eastAsia="Times New Roman" w:cs="Times New Roman"/>
          <w:sz w:val="22"/>
          <w:lang w:eastAsia="ru-RU"/>
        </w:rPr>
        <w:t>- я. Тир. 10000 Цена 10 «</w:t>
      </w:r>
      <w:proofErr w:type="spellStart"/>
      <w:r w:rsidRPr="00FC30A2">
        <w:rPr>
          <w:rFonts w:eastAsia="Times New Roman" w:cs="Times New Roman"/>
          <w:sz w:val="22"/>
          <w:lang w:eastAsia="ru-RU"/>
        </w:rPr>
        <w:t>оа</w:t>
      </w:r>
      <w:proofErr w:type="spellEnd"/>
      <w:r w:rsidRPr="00FC30A2">
        <w:rPr>
          <w:rFonts w:eastAsia="Times New Roman" w:cs="Times New Roman"/>
          <w:sz w:val="22"/>
          <w:lang w:eastAsia="ru-RU"/>
        </w:rPr>
        <w:t>.</w:t>
      </w:r>
    </w:p>
    <w:p w:rsidR="00121304" w:rsidRPr="00FC30A2" w:rsidRDefault="00121304" w:rsidP="00121304">
      <w:pPr>
        <w:shd w:val="clear" w:color="auto" w:fill="FFFFFF"/>
        <w:spacing w:line="218" w:lineRule="atLeast"/>
        <w:jc w:val="center"/>
        <w:rPr>
          <w:rFonts w:eastAsia="Times New Roman" w:cs="Times New Roman"/>
          <w:sz w:val="22"/>
          <w:lang w:eastAsia="ru-RU"/>
        </w:rPr>
      </w:pPr>
      <w:r w:rsidRPr="00FC30A2">
        <w:rPr>
          <w:rFonts w:eastAsia="Times New Roman" w:cs="Times New Roman"/>
          <w:sz w:val="22"/>
          <w:lang w:eastAsia="ru-RU"/>
        </w:rPr>
        <w:t xml:space="preserve">Орден» «Знак Почета» </w:t>
      </w:r>
      <w:proofErr w:type="spellStart"/>
      <w:r w:rsidRPr="00FC30A2">
        <w:rPr>
          <w:rFonts w:eastAsia="Times New Roman" w:cs="Times New Roman"/>
          <w:sz w:val="22"/>
          <w:lang w:eastAsia="ru-RU"/>
        </w:rPr>
        <w:t>Йлгатсльсгм</w:t>
      </w:r>
      <w:proofErr w:type="spellEnd"/>
      <w:r w:rsidRPr="00FC30A2">
        <w:rPr>
          <w:rFonts w:eastAsia="Times New Roman" w:cs="Times New Roman"/>
          <w:sz w:val="22"/>
          <w:lang w:eastAsia="ru-RU"/>
        </w:rPr>
        <w:t xml:space="preserve"> стандарта». 1Й557. </w:t>
      </w:r>
      <w:proofErr w:type="spellStart"/>
      <w:r w:rsidRPr="00FC30A2">
        <w:rPr>
          <w:rFonts w:eastAsia="Times New Roman" w:cs="Times New Roman"/>
          <w:sz w:val="22"/>
          <w:lang w:eastAsia="ru-RU"/>
        </w:rPr>
        <w:t>Мгхгкм</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Неомгрсснекхи</w:t>
      </w:r>
      <w:proofErr w:type="spellEnd"/>
      <w:r w:rsidRPr="00FC30A2">
        <w:rPr>
          <w:rFonts w:eastAsia="Times New Roman" w:cs="Times New Roman"/>
          <w:sz w:val="22"/>
          <w:lang w:eastAsia="ru-RU"/>
        </w:rPr>
        <w:t xml:space="preserve">* </w:t>
      </w:r>
      <w:proofErr w:type="spellStart"/>
      <w:r w:rsidRPr="00FC30A2">
        <w:rPr>
          <w:rFonts w:eastAsia="Times New Roman" w:cs="Times New Roman"/>
          <w:sz w:val="22"/>
          <w:lang w:eastAsia="ru-RU"/>
        </w:rPr>
        <w:t>Sep</w:t>
      </w:r>
      <w:proofErr w:type="spellEnd"/>
      <w:r w:rsidRPr="00FC30A2">
        <w:rPr>
          <w:rFonts w:eastAsia="Times New Roman" w:cs="Times New Roman"/>
          <w:sz w:val="22"/>
          <w:lang w:eastAsia="ru-RU"/>
        </w:rPr>
        <w:t>., 4. Калужская т»</w:t>
      </w:r>
      <w:proofErr w:type="spellStart"/>
      <w:r w:rsidRPr="00FC30A2">
        <w:rPr>
          <w:rFonts w:eastAsia="Times New Roman" w:cs="Times New Roman"/>
          <w:sz w:val="22"/>
          <w:lang w:eastAsia="ru-RU"/>
        </w:rPr>
        <w:t>п</w:t>
      </w:r>
      <w:proofErr w:type="spellEnd"/>
      <w:r w:rsidRPr="00FC30A2">
        <w:rPr>
          <w:rFonts w:eastAsia="Times New Roman" w:cs="Times New Roman"/>
          <w:sz w:val="22"/>
          <w:lang w:eastAsia="ru-RU"/>
        </w:rPr>
        <w:t xml:space="preserve">«1рафи* стандартов, ул. </w:t>
      </w:r>
      <w:proofErr w:type="spellStart"/>
      <w:r w:rsidRPr="00FC30A2">
        <w:rPr>
          <w:rFonts w:eastAsia="Times New Roman" w:cs="Times New Roman"/>
          <w:sz w:val="22"/>
          <w:lang w:eastAsia="ru-RU"/>
        </w:rPr>
        <w:t>Московсха</w:t>
      </w:r>
      <w:proofErr w:type="spellEnd"/>
      <w:r w:rsidRPr="00FC30A2">
        <w:rPr>
          <w:rFonts w:eastAsia="Times New Roman" w:cs="Times New Roman"/>
          <w:sz w:val="22"/>
          <w:lang w:eastAsia="ru-RU"/>
        </w:rPr>
        <w:t>*. 256. 3«К. MJ7</w:t>
      </w:r>
    </w:p>
    <w:p w:rsidR="00CC7017" w:rsidRPr="00FC30A2" w:rsidRDefault="00CC7017">
      <w:pPr>
        <w:rPr>
          <w:rFonts w:cs="Times New Roman"/>
          <w:sz w:val="22"/>
        </w:rPr>
      </w:pPr>
    </w:p>
    <w:sectPr w:rsidR="00CC7017" w:rsidRPr="00FC30A2" w:rsidSect="00CC70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characterSpacingControl w:val="doNotCompress"/>
  <w:compat/>
  <w:rsids>
    <w:rsidRoot w:val="00121304"/>
    <w:rsid w:val="00000E3E"/>
    <w:rsid w:val="00000FBA"/>
    <w:rsid w:val="00001C28"/>
    <w:rsid w:val="00002330"/>
    <w:rsid w:val="00005433"/>
    <w:rsid w:val="00005F91"/>
    <w:rsid w:val="00010962"/>
    <w:rsid w:val="00013F15"/>
    <w:rsid w:val="0001404E"/>
    <w:rsid w:val="0001497C"/>
    <w:rsid w:val="00016078"/>
    <w:rsid w:val="00020DDB"/>
    <w:rsid w:val="00021F5E"/>
    <w:rsid w:val="0002531F"/>
    <w:rsid w:val="00025EA1"/>
    <w:rsid w:val="000273E6"/>
    <w:rsid w:val="00031BF3"/>
    <w:rsid w:val="00032610"/>
    <w:rsid w:val="0003291D"/>
    <w:rsid w:val="0003300E"/>
    <w:rsid w:val="0003312A"/>
    <w:rsid w:val="00033C04"/>
    <w:rsid w:val="00035A76"/>
    <w:rsid w:val="000368C3"/>
    <w:rsid w:val="00036FE4"/>
    <w:rsid w:val="00037CFD"/>
    <w:rsid w:val="0004048A"/>
    <w:rsid w:val="00040647"/>
    <w:rsid w:val="00042C2B"/>
    <w:rsid w:val="0004352B"/>
    <w:rsid w:val="000443A8"/>
    <w:rsid w:val="00044C09"/>
    <w:rsid w:val="000458AC"/>
    <w:rsid w:val="00045BBA"/>
    <w:rsid w:val="00046BF4"/>
    <w:rsid w:val="00051E28"/>
    <w:rsid w:val="00054CE6"/>
    <w:rsid w:val="000556A0"/>
    <w:rsid w:val="00055B4B"/>
    <w:rsid w:val="00056067"/>
    <w:rsid w:val="000560B7"/>
    <w:rsid w:val="0005616E"/>
    <w:rsid w:val="00061917"/>
    <w:rsid w:val="0006481E"/>
    <w:rsid w:val="000672C1"/>
    <w:rsid w:val="000711BC"/>
    <w:rsid w:val="00071661"/>
    <w:rsid w:val="00071AB9"/>
    <w:rsid w:val="00073405"/>
    <w:rsid w:val="0007556E"/>
    <w:rsid w:val="00082977"/>
    <w:rsid w:val="00083ECC"/>
    <w:rsid w:val="0009056B"/>
    <w:rsid w:val="000920F9"/>
    <w:rsid w:val="000926A9"/>
    <w:rsid w:val="00092DF2"/>
    <w:rsid w:val="00093681"/>
    <w:rsid w:val="0009383E"/>
    <w:rsid w:val="00094867"/>
    <w:rsid w:val="00094CF5"/>
    <w:rsid w:val="00096481"/>
    <w:rsid w:val="00096FD7"/>
    <w:rsid w:val="000A12C1"/>
    <w:rsid w:val="000A31BF"/>
    <w:rsid w:val="000A4C71"/>
    <w:rsid w:val="000A6736"/>
    <w:rsid w:val="000A7295"/>
    <w:rsid w:val="000B15A3"/>
    <w:rsid w:val="000B307B"/>
    <w:rsid w:val="000B68E0"/>
    <w:rsid w:val="000C177A"/>
    <w:rsid w:val="000C180B"/>
    <w:rsid w:val="000C19FB"/>
    <w:rsid w:val="000C3FDE"/>
    <w:rsid w:val="000C47EB"/>
    <w:rsid w:val="000C7F62"/>
    <w:rsid w:val="000D16F2"/>
    <w:rsid w:val="000D336E"/>
    <w:rsid w:val="000D4D39"/>
    <w:rsid w:val="000D564C"/>
    <w:rsid w:val="000D6F49"/>
    <w:rsid w:val="000D7711"/>
    <w:rsid w:val="000E0B8D"/>
    <w:rsid w:val="000E1C1A"/>
    <w:rsid w:val="000E3BA2"/>
    <w:rsid w:val="000E6ED2"/>
    <w:rsid w:val="000F5C11"/>
    <w:rsid w:val="00100B02"/>
    <w:rsid w:val="00100E80"/>
    <w:rsid w:val="001049C6"/>
    <w:rsid w:val="00104EF4"/>
    <w:rsid w:val="001056BD"/>
    <w:rsid w:val="001137F2"/>
    <w:rsid w:val="00113C0B"/>
    <w:rsid w:val="00115A33"/>
    <w:rsid w:val="001175A2"/>
    <w:rsid w:val="00120C08"/>
    <w:rsid w:val="00121304"/>
    <w:rsid w:val="00124E59"/>
    <w:rsid w:val="00124FFE"/>
    <w:rsid w:val="00125597"/>
    <w:rsid w:val="00126CCD"/>
    <w:rsid w:val="00126E78"/>
    <w:rsid w:val="001275EA"/>
    <w:rsid w:val="00127FCF"/>
    <w:rsid w:val="00131A03"/>
    <w:rsid w:val="00131FC2"/>
    <w:rsid w:val="00133669"/>
    <w:rsid w:val="00133C90"/>
    <w:rsid w:val="00133F62"/>
    <w:rsid w:val="001347AE"/>
    <w:rsid w:val="00136061"/>
    <w:rsid w:val="0013736E"/>
    <w:rsid w:val="0013751F"/>
    <w:rsid w:val="00137D78"/>
    <w:rsid w:val="00143423"/>
    <w:rsid w:val="0014432B"/>
    <w:rsid w:val="001446B9"/>
    <w:rsid w:val="001456AC"/>
    <w:rsid w:val="00145A0B"/>
    <w:rsid w:val="00146AD8"/>
    <w:rsid w:val="00146F5D"/>
    <w:rsid w:val="00147137"/>
    <w:rsid w:val="0014775B"/>
    <w:rsid w:val="00150518"/>
    <w:rsid w:val="00151728"/>
    <w:rsid w:val="00151D97"/>
    <w:rsid w:val="001520FA"/>
    <w:rsid w:val="00152192"/>
    <w:rsid w:val="00152710"/>
    <w:rsid w:val="001530AF"/>
    <w:rsid w:val="00153DC7"/>
    <w:rsid w:val="00154B66"/>
    <w:rsid w:val="00154B98"/>
    <w:rsid w:val="001555F4"/>
    <w:rsid w:val="00155ECB"/>
    <w:rsid w:val="00156332"/>
    <w:rsid w:val="00160AC3"/>
    <w:rsid w:val="00161ED5"/>
    <w:rsid w:val="00162834"/>
    <w:rsid w:val="001630A2"/>
    <w:rsid w:val="00163D06"/>
    <w:rsid w:val="00164680"/>
    <w:rsid w:val="00164B19"/>
    <w:rsid w:val="00164FA8"/>
    <w:rsid w:val="00171297"/>
    <w:rsid w:val="001717BC"/>
    <w:rsid w:val="001749AA"/>
    <w:rsid w:val="001766DA"/>
    <w:rsid w:val="001767E1"/>
    <w:rsid w:val="00177282"/>
    <w:rsid w:val="00181031"/>
    <w:rsid w:val="001817E0"/>
    <w:rsid w:val="0018206C"/>
    <w:rsid w:val="0018251F"/>
    <w:rsid w:val="001833FB"/>
    <w:rsid w:val="001850E8"/>
    <w:rsid w:val="001857E0"/>
    <w:rsid w:val="001910B6"/>
    <w:rsid w:val="001924B7"/>
    <w:rsid w:val="001A24B0"/>
    <w:rsid w:val="001A3116"/>
    <w:rsid w:val="001A40D9"/>
    <w:rsid w:val="001A61CF"/>
    <w:rsid w:val="001B60A3"/>
    <w:rsid w:val="001C0841"/>
    <w:rsid w:val="001C2CBA"/>
    <w:rsid w:val="001C2E69"/>
    <w:rsid w:val="001C37EC"/>
    <w:rsid w:val="001C3F8C"/>
    <w:rsid w:val="001C5FFC"/>
    <w:rsid w:val="001C60D6"/>
    <w:rsid w:val="001D2CD5"/>
    <w:rsid w:val="001D2D34"/>
    <w:rsid w:val="001D35BF"/>
    <w:rsid w:val="001D5C99"/>
    <w:rsid w:val="001D692C"/>
    <w:rsid w:val="001D6DF5"/>
    <w:rsid w:val="001D7EF7"/>
    <w:rsid w:val="001E0011"/>
    <w:rsid w:val="001E190E"/>
    <w:rsid w:val="001E3851"/>
    <w:rsid w:val="001E40B2"/>
    <w:rsid w:val="001E4214"/>
    <w:rsid w:val="001F0329"/>
    <w:rsid w:val="001F2DA3"/>
    <w:rsid w:val="001F4692"/>
    <w:rsid w:val="001F599F"/>
    <w:rsid w:val="001F6AD1"/>
    <w:rsid w:val="001F6B12"/>
    <w:rsid w:val="002005F9"/>
    <w:rsid w:val="00200CC8"/>
    <w:rsid w:val="0020191B"/>
    <w:rsid w:val="002023F8"/>
    <w:rsid w:val="002035CD"/>
    <w:rsid w:val="00203D12"/>
    <w:rsid w:val="00204BDC"/>
    <w:rsid w:val="0020780E"/>
    <w:rsid w:val="0021015E"/>
    <w:rsid w:val="00211E71"/>
    <w:rsid w:val="00213EC4"/>
    <w:rsid w:val="00214A99"/>
    <w:rsid w:val="00215853"/>
    <w:rsid w:val="00221C00"/>
    <w:rsid w:val="002227CD"/>
    <w:rsid w:val="00222F07"/>
    <w:rsid w:val="00224C12"/>
    <w:rsid w:val="00225766"/>
    <w:rsid w:val="00225A8E"/>
    <w:rsid w:val="0022647A"/>
    <w:rsid w:val="00226E57"/>
    <w:rsid w:val="00227063"/>
    <w:rsid w:val="00230ACC"/>
    <w:rsid w:val="00232F15"/>
    <w:rsid w:val="0023419B"/>
    <w:rsid w:val="002357F2"/>
    <w:rsid w:val="0023594A"/>
    <w:rsid w:val="0023747D"/>
    <w:rsid w:val="00237564"/>
    <w:rsid w:val="00237D45"/>
    <w:rsid w:val="00240A43"/>
    <w:rsid w:val="00242C9C"/>
    <w:rsid w:val="0024355B"/>
    <w:rsid w:val="00246ACF"/>
    <w:rsid w:val="00247275"/>
    <w:rsid w:val="00250E8C"/>
    <w:rsid w:val="00251198"/>
    <w:rsid w:val="0025165E"/>
    <w:rsid w:val="00252013"/>
    <w:rsid w:val="00252EFB"/>
    <w:rsid w:val="00253F23"/>
    <w:rsid w:val="00255F7B"/>
    <w:rsid w:val="0025666F"/>
    <w:rsid w:val="00257534"/>
    <w:rsid w:val="00265E19"/>
    <w:rsid w:val="00266731"/>
    <w:rsid w:val="00273576"/>
    <w:rsid w:val="00273A70"/>
    <w:rsid w:val="00281B01"/>
    <w:rsid w:val="00281B28"/>
    <w:rsid w:val="00286379"/>
    <w:rsid w:val="002916BD"/>
    <w:rsid w:val="00293A2C"/>
    <w:rsid w:val="002945E1"/>
    <w:rsid w:val="0029758C"/>
    <w:rsid w:val="0029765D"/>
    <w:rsid w:val="002A1D23"/>
    <w:rsid w:val="002A23C7"/>
    <w:rsid w:val="002A2941"/>
    <w:rsid w:val="002A346E"/>
    <w:rsid w:val="002A38ED"/>
    <w:rsid w:val="002A3C51"/>
    <w:rsid w:val="002A4A44"/>
    <w:rsid w:val="002A60C2"/>
    <w:rsid w:val="002A6647"/>
    <w:rsid w:val="002A7C87"/>
    <w:rsid w:val="002B0638"/>
    <w:rsid w:val="002B0C90"/>
    <w:rsid w:val="002B134E"/>
    <w:rsid w:val="002B3F33"/>
    <w:rsid w:val="002B40CD"/>
    <w:rsid w:val="002B64F9"/>
    <w:rsid w:val="002B700B"/>
    <w:rsid w:val="002B7F2D"/>
    <w:rsid w:val="002C3060"/>
    <w:rsid w:val="002C3260"/>
    <w:rsid w:val="002C3519"/>
    <w:rsid w:val="002C5840"/>
    <w:rsid w:val="002C5CB0"/>
    <w:rsid w:val="002C5F3B"/>
    <w:rsid w:val="002D424B"/>
    <w:rsid w:val="002D429D"/>
    <w:rsid w:val="002D55ED"/>
    <w:rsid w:val="002D7A13"/>
    <w:rsid w:val="002E05D6"/>
    <w:rsid w:val="002E1A82"/>
    <w:rsid w:val="002E1BD1"/>
    <w:rsid w:val="002E2E88"/>
    <w:rsid w:val="002E5CFB"/>
    <w:rsid w:val="002F1D36"/>
    <w:rsid w:val="002F45E6"/>
    <w:rsid w:val="002F5BB2"/>
    <w:rsid w:val="002F6432"/>
    <w:rsid w:val="002F6BE1"/>
    <w:rsid w:val="002F6CC3"/>
    <w:rsid w:val="003012A3"/>
    <w:rsid w:val="00302984"/>
    <w:rsid w:val="00302DE4"/>
    <w:rsid w:val="00307279"/>
    <w:rsid w:val="0030733D"/>
    <w:rsid w:val="00311BD4"/>
    <w:rsid w:val="00312990"/>
    <w:rsid w:val="00312DC3"/>
    <w:rsid w:val="00313E58"/>
    <w:rsid w:val="003158B8"/>
    <w:rsid w:val="003173D4"/>
    <w:rsid w:val="00320E32"/>
    <w:rsid w:val="0032206D"/>
    <w:rsid w:val="0032339A"/>
    <w:rsid w:val="00323E86"/>
    <w:rsid w:val="003279AD"/>
    <w:rsid w:val="003330C7"/>
    <w:rsid w:val="00333C4C"/>
    <w:rsid w:val="003343DE"/>
    <w:rsid w:val="00334CDA"/>
    <w:rsid w:val="0034144E"/>
    <w:rsid w:val="00342E84"/>
    <w:rsid w:val="003442B8"/>
    <w:rsid w:val="003445E6"/>
    <w:rsid w:val="003449AD"/>
    <w:rsid w:val="003462B5"/>
    <w:rsid w:val="00346BC7"/>
    <w:rsid w:val="0035073A"/>
    <w:rsid w:val="00352813"/>
    <w:rsid w:val="00355366"/>
    <w:rsid w:val="00355A21"/>
    <w:rsid w:val="00355DD6"/>
    <w:rsid w:val="00355FA0"/>
    <w:rsid w:val="00356FE9"/>
    <w:rsid w:val="00362A8F"/>
    <w:rsid w:val="00362AEE"/>
    <w:rsid w:val="00363866"/>
    <w:rsid w:val="00363AB7"/>
    <w:rsid w:val="00364A1E"/>
    <w:rsid w:val="0037005A"/>
    <w:rsid w:val="003708E7"/>
    <w:rsid w:val="00373B8E"/>
    <w:rsid w:val="00373C2D"/>
    <w:rsid w:val="003752AE"/>
    <w:rsid w:val="003752FB"/>
    <w:rsid w:val="00376C0E"/>
    <w:rsid w:val="003825FA"/>
    <w:rsid w:val="00382CC9"/>
    <w:rsid w:val="003835D6"/>
    <w:rsid w:val="0038423B"/>
    <w:rsid w:val="00384F12"/>
    <w:rsid w:val="003861CA"/>
    <w:rsid w:val="003862F5"/>
    <w:rsid w:val="0039000C"/>
    <w:rsid w:val="00391C75"/>
    <w:rsid w:val="00392743"/>
    <w:rsid w:val="0039293B"/>
    <w:rsid w:val="0039336F"/>
    <w:rsid w:val="0039533D"/>
    <w:rsid w:val="00396A16"/>
    <w:rsid w:val="00397646"/>
    <w:rsid w:val="003A04AE"/>
    <w:rsid w:val="003A11A1"/>
    <w:rsid w:val="003A1F75"/>
    <w:rsid w:val="003A2BDC"/>
    <w:rsid w:val="003A51EF"/>
    <w:rsid w:val="003A5F78"/>
    <w:rsid w:val="003A6555"/>
    <w:rsid w:val="003A7329"/>
    <w:rsid w:val="003A7626"/>
    <w:rsid w:val="003B2EFD"/>
    <w:rsid w:val="003B41C6"/>
    <w:rsid w:val="003B4A43"/>
    <w:rsid w:val="003B645F"/>
    <w:rsid w:val="003B6BD6"/>
    <w:rsid w:val="003B78F8"/>
    <w:rsid w:val="003B7C9F"/>
    <w:rsid w:val="003C5564"/>
    <w:rsid w:val="003C58B6"/>
    <w:rsid w:val="003C70CA"/>
    <w:rsid w:val="003C7A66"/>
    <w:rsid w:val="003C7D51"/>
    <w:rsid w:val="003D002B"/>
    <w:rsid w:val="003D2486"/>
    <w:rsid w:val="003D3219"/>
    <w:rsid w:val="003D6070"/>
    <w:rsid w:val="003E20E9"/>
    <w:rsid w:val="003E214D"/>
    <w:rsid w:val="003E21D2"/>
    <w:rsid w:val="003E23E7"/>
    <w:rsid w:val="003E2481"/>
    <w:rsid w:val="003E3206"/>
    <w:rsid w:val="003E3395"/>
    <w:rsid w:val="003E39D8"/>
    <w:rsid w:val="003E4CEC"/>
    <w:rsid w:val="003E633D"/>
    <w:rsid w:val="003E756C"/>
    <w:rsid w:val="003F06CF"/>
    <w:rsid w:val="003F0B3A"/>
    <w:rsid w:val="003F0DF4"/>
    <w:rsid w:val="003F1293"/>
    <w:rsid w:val="003F129F"/>
    <w:rsid w:val="003F17DD"/>
    <w:rsid w:val="003F1E5C"/>
    <w:rsid w:val="003F2887"/>
    <w:rsid w:val="003F2ED9"/>
    <w:rsid w:val="003F3AEA"/>
    <w:rsid w:val="003F45C9"/>
    <w:rsid w:val="003F504F"/>
    <w:rsid w:val="00400786"/>
    <w:rsid w:val="00402370"/>
    <w:rsid w:val="0040337D"/>
    <w:rsid w:val="004045DF"/>
    <w:rsid w:val="004059BB"/>
    <w:rsid w:val="004107E8"/>
    <w:rsid w:val="00411ACE"/>
    <w:rsid w:val="00412255"/>
    <w:rsid w:val="00412AD1"/>
    <w:rsid w:val="004145E5"/>
    <w:rsid w:val="00414A07"/>
    <w:rsid w:val="00414A5E"/>
    <w:rsid w:val="004153EC"/>
    <w:rsid w:val="004169B2"/>
    <w:rsid w:val="00416B62"/>
    <w:rsid w:val="00416D44"/>
    <w:rsid w:val="0041743A"/>
    <w:rsid w:val="00417D0C"/>
    <w:rsid w:val="00420039"/>
    <w:rsid w:val="00422A24"/>
    <w:rsid w:val="004235A1"/>
    <w:rsid w:val="004246F9"/>
    <w:rsid w:val="00426921"/>
    <w:rsid w:val="00427B56"/>
    <w:rsid w:val="00427D82"/>
    <w:rsid w:val="00430208"/>
    <w:rsid w:val="00431E92"/>
    <w:rsid w:val="00431FBF"/>
    <w:rsid w:val="00432D42"/>
    <w:rsid w:val="00433A61"/>
    <w:rsid w:val="00434007"/>
    <w:rsid w:val="00434E68"/>
    <w:rsid w:val="00440C67"/>
    <w:rsid w:val="00443D97"/>
    <w:rsid w:val="00445B62"/>
    <w:rsid w:val="004506E0"/>
    <w:rsid w:val="00451D29"/>
    <w:rsid w:val="004522F6"/>
    <w:rsid w:val="0045353E"/>
    <w:rsid w:val="004537BE"/>
    <w:rsid w:val="00453BDD"/>
    <w:rsid w:val="004548B3"/>
    <w:rsid w:val="00455126"/>
    <w:rsid w:val="004557DB"/>
    <w:rsid w:val="0045629C"/>
    <w:rsid w:val="004639AE"/>
    <w:rsid w:val="00465C4F"/>
    <w:rsid w:val="00465EDA"/>
    <w:rsid w:val="004660C5"/>
    <w:rsid w:val="004662A0"/>
    <w:rsid w:val="00467C36"/>
    <w:rsid w:val="00471373"/>
    <w:rsid w:val="004721CF"/>
    <w:rsid w:val="00472DCA"/>
    <w:rsid w:val="00473828"/>
    <w:rsid w:val="00474352"/>
    <w:rsid w:val="00475516"/>
    <w:rsid w:val="004779E3"/>
    <w:rsid w:val="00477C62"/>
    <w:rsid w:val="0048096A"/>
    <w:rsid w:val="00483129"/>
    <w:rsid w:val="00486776"/>
    <w:rsid w:val="00486C8A"/>
    <w:rsid w:val="004918B1"/>
    <w:rsid w:val="004947FD"/>
    <w:rsid w:val="00494D03"/>
    <w:rsid w:val="00495528"/>
    <w:rsid w:val="00495E65"/>
    <w:rsid w:val="00497C63"/>
    <w:rsid w:val="004A046D"/>
    <w:rsid w:val="004A07C9"/>
    <w:rsid w:val="004A0E96"/>
    <w:rsid w:val="004A1471"/>
    <w:rsid w:val="004A1768"/>
    <w:rsid w:val="004A1EEB"/>
    <w:rsid w:val="004A2685"/>
    <w:rsid w:val="004A3CB3"/>
    <w:rsid w:val="004A4242"/>
    <w:rsid w:val="004A4491"/>
    <w:rsid w:val="004A6256"/>
    <w:rsid w:val="004A79EF"/>
    <w:rsid w:val="004B14E9"/>
    <w:rsid w:val="004B216C"/>
    <w:rsid w:val="004B3E6A"/>
    <w:rsid w:val="004B5CD1"/>
    <w:rsid w:val="004B766C"/>
    <w:rsid w:val="004C6A55"/>
    <w:rsid w:val="004C7418"/>
    <w:rsid w:val="004C77F1"/>
    <w:rsid w:val="004D1FF5"/>
    <w:rsid w:val="004D2434"/>
    <w:rsid w:val="004D2704"/>
    <w:rsid w:val="004D3D09"/>
    <w:rsid w:val="004D6DD4"/>
    <w:rsid w:val="004D7736"/>
    <w:rsid w:val="004E13D0"/>
    <w:rsid w:val="004E17BB"/>
    <w:rsid w:val="004E2696"/>
    <w:rsid w:val="004E3935"/>
    <w:rsid w:val="004E7805"/>
    <w:rsid w:val="004F2048"/>
    <w:rsid w:val="004F222F"/>
    <w:rsid w:val="004F3B41"/>
    <w:rsid w:val="004F42A5"/>
    <w:rsid w:val="004F69BC"/>
    <w:rsid w:val="00501625"/>
    <w:rsid w:val="0050303F"/>
    <w:rsid w:val="00504A07"/>
    <w:rsid w:val="00506D5C"/>
    <w:rsid w:val="0050733F"/>
    <w:rsid w:val="00507D66"/>
    <w:rsid w:val="005114FA"/>
    <w:rsid w:val="00511F93"/>
    <w:rsid w:val="005133E5"/>
    <w:rsid w:val="00513C37"/>
    <w:rsid w:val="00514772"/>
    <w:rsid w:val="005158D0"/>
    <w:rsid w:val="005172A8"/>
    <w:rsid w:val="0052233E"/>
    <w:rsid w:val="005240D1"/>
    <w:rsid w:val="005241FE"/>
    <w:rsid w:val="00525216"/>
    <w:rsid w:val="005309BD"/>
    <w:rsid w:val="00532F6C"/>
    <w:rsid w:val="005335A7"/>
    <w:rsid w:val="00535A4A"/>
    <w:rsid w:val="00537102"/>
    <w:rsid w:val="00537508"/>
    <w:rsid w:val="005434B9"/>
    <w:rsid w:val="0055055A"/>
    <w:rsid w:val="0055133E"/>
    <w:rsid w:val="00553197"/>
    <w:rsid w:val="00553FF4"/>
    <w:rsid w:val="005540C6"/>
    <w:rsid w:val="005543E9"/>
    <w:rsid w:val="00555853"/>
    <w:rsid w:val="00555E3E"/>
    <w:rsid w:val="005563F0"/>
    <w:rsid w:val="00560772"/>
    <w:rsid w:val="00561EE7"/>
    <w:rsid w:val="00563C8A"/>
    <w:rsid w:val="00564C61"/>
    <w:rsid w:val="0056570D"/>
    <w:rsid w:val="00565F89"/>
    <w:rsid w:val="00570B50"/>
    <w:rsid w:val="00571F2E"/>
    <w:rsid w:val="00573790"/>
    <w:rsid w:val="00573857"/>
    <w:rsid w:val="00574846"/>
    <w:rsid w:val="0057620D"/>
    <w:rsid w:val="00576689"/>
    <w:rsid w:val="005778EB"/>
    <w:rsid w:val="00581035"/>
    <w:rsid w:val="00584943"/>
    <w:rsid w:val="00584F31"/>
    <w:rsid w:val="00584FDB"/>
    <w:rsid w:val="00585841"/>
    <w:rsid w:val="00587099"/>
    <w:rsid w:val="00590C13"/>
    <w:rsid w:val="0059263E"/>
    <w:rsid w:val="00592909"/>
    <w:rsid w:val="00593323"/>
    <w:rsid w:val="005938FC"/>
    <w:rsid w:val="00594DCC"/>
    <w:rsid w:val="005968A0"/>
    <w:rsid w:val="00596F5A"/>
    <w:rsid w:val="00597334"/>
    <w:rsid w:val="00597C0C"/>
    <w:rsid w:val="005A0391"/>
    <w:rsid w:val="005A1563"/>
    <w:rsid w:val="005A16E6"/>
    <w:rsid w:val="005A29AD"/>
    <w:rsid w:val="005A2D62"/>
    <w:rsid w:val="005A53B3"/>
    <w:rsid w:val="005A702A"/>
    <w:rsid w:val="005A70C7"/>
    <w:rsid w:val="005B08C9"/>
    <w:rsid w:val="005B1341"/>
    <w:rsid w:val="005B17A4"/>
    <w:rsid w:val="005B2E18"/>
    <w:rsid w:val="005B40C3"/>
    <w:rsid w:val="005B43E3"/>
    <w:rsid w:val="005B4670"/>
    <w:rsid w:val="005B667B"/>
    <w:rsid w:val="005C0699"/>
    <w:rsid w:val="005C4F9C"/>
    <w:rsid w:val="005C53AC"/>
    <w:rsid w:val="005C739F"/>
    <w:rsid w:val="005D278E"/>
    <w:rsid w:val="005D3D66"/>
    <w:rsid w:val="005D774D"/>
    <w:rsid w:val="005E09E6"/>
    <w:rsid w:val="005E0DDA"/>
    <w:rsid w:val="005E1DCF"/>
    <w:rsid w:val="005E45D1"/>
    <w:rsid w:val="005E4A62"/>
    <w:rsid w:val="005E61E2"/>
    <w:rsid w:val="005E71D3"/>
    <w:rsid w:val="005F573F"/>
    <w:rsid w:val="005F5EC7"/>
    <w:rsid w:val="005F7766"/>
    <w:rsid w:val="005F7D35"/>
    <w:rsid w:val="00600564"/>
    <w:rsid w:val="006010C5"/>
    <w:rsid w:val="00602F8B"/>
    <w:rsid w:val="00604CF4"/>
    <w:rsid w:val="00606261"/>
    <w:rsid w:val="006065A8"/>
    <w:rsid w:val="006072EA"/>
    <w:rsid w:val="00610B0A"/>
    <w:rsid w:val="00611AE8"/>
    <w:rsid w:val="00611BF0"/>
    <w:rsid w:val="006139C2"/>
    <w:rsid w:val="0061542E"/>
    <w:rsid w:val="006158C1"/>
    <w:rsid w:val="00616B9B"/>
    <w:rsid w:val="006210AD"/>
    <w:rsid w:val="0062145A"/>
    <w:rsid w:val="006216F2"/>
    <w:rsid w:val="00622610"/>
    <w:rsid w:val="00624A21"/>
    <w:rsid w:val="0062507D"/>
    <w:rsid w:val="006308F0"/>
    <w:rsid w:val="006316EE"/>
    <w:rsid w:val="006330A9"/>
    <w:rsid w:val="00634D15"/>
    <w:rsid w:val="00635ABF"/>
    <w:rsid w:val="00637F26"/>
    <w:rsid w:val="0064062A"/>
    <w:rsid w:val="0064315E"/>
    <w:rsid w:val="00647B9F"/>
    <w:rsid w:val="006510AE"/>
    <w:rsid w:val="00656366"/>
    <w:rsid w:val="00656C13"/>
    <w:rsid w:val="006573FD"/>
    <w:rsid w:val="00657B5C"/>
    <w:rsid w:val="00662CD0"/>
    <w:rsid w:val="006634D5"/>
    <w:rsid w:val="0066459F"/>
    <w:rsid w:val="00666F0F"/>
    <w:rsid w:val="00667144"/>
    <w:rsid w:val="006672EB"/>
    <w:rsid w:val="00672130"/>
    <w:rsid w:val="0067378C"/>
    <w:rsid w:val="0067438F"/>
    <w:rsid w:val="00676A68"/>
    <w:rsid w:val="00677F53"/>
    <w:rsid w:val="006839F0"/>
    <w:rsid w:val="00684523"/>
    <w:rsid w:val="00686667"/>
    <w:rsid w:val="00687096"/>
    <w:rsid w:val="006902DB"/>
    <w:rsid w:val="0069232B"/>
    <w:rsid w:val="006941FE"/>
    <w:rsid w:val="00695CA5"/>
    <w:rsid w:val="00695CAF"/>
    <w:rsid w:val="0069705A"/>
    <w:rsid w:val="006A035F"/>
    <w:rsid w:val="006A1293"/>
    <w:rsid w:val="006A1EF4"/>
    <w:rsid w:val="006A2F9F"/>
    <w:rsid w:val="006A331E"/>
    <w:rsid w:val="006A3771"/>
    <w:rsid w:val="006A48DC"/>
    <w:rsid w:val="006A4EC6"/>
    <w:rsid w:val="006A63E5"/>
    <w:rsid w:val="006B187A"/>
    <w:rsid w:val="006B2635"/>
    <w:rsid w:val="006B2792"/>
    <w:rsid w:val="006B7D7D"/>
    <w:rsid w:val="006C153A"/>
    <w:rsid w:val="006C47FB"/>
    <w:rsid w:val="006C4B92"/>
    <w:rsid w:val="006C53A0"/>
    <w:rsid w:val="006C71F7"/>
    <w:rsid w:val="006C75E7"/>
    <w:rsid w:val="006D27C0"/>
    <w:rsid w:val="006D3D49"/>
    <w:rsid w:val="006D5CE3"/>
    <w:rsid w:val="006E143F"/>
    <w:rsid w:val="006E14BE"/>
    <w:rsid w:val="006E1AC0"/>
    <w:rsid w:val="006E1B75"/>
    <w:rsid w:val="006E26BE"/>
    <w:rsid w:val="006E38C6"/>
    <w:rsid w:val="006E4503"/>
    <w:rsid w:val="006F06F5"/>
    <w:rsid w:val="006F206A"/>
    <w:rsid w:val="006F4C59"/>
    <w:rsid w:val="006F4F49"/>
    <w:rsid w:val="006F5266"/>
    <w:rsid w:val="006F582C"/>
    <w:rsid w:val="006F66C8"/>
    <w:rsid w:val="006F7E8E"/>
    <w:rsid w:val="0070188D"/>
    <w:rsid w:val="00702161"/>
    <w:rsid w:val="007043CC"/>
    <w:rsid w:val="00704E98"/>
    <w:rsid w:val="00705CBA"/>
    <w:rsid w:val="007061B7"/>
    <w:rsid w:val="007079A1"/>
    <w:rsid w:val="007100AE"/>
    <w:rsid w:val="00715FF4"/>
    <w:rsid w:val="00717F15"/>
    <w:rsid w:val="007214DA"/>
    <w:rsid w:val="007255CB"/>
    <w:rsid w:val="0072566C"/>
    <w:rsid w:val="00726020"/>
    <w:rsid w:val="0072662D"/>
    <w:rsid w:val="00726C37"/>
    <w:rsid w:val="00730FA6"/>
    <w:rsid w:val="00732E06"/>
    <w:rsid w:val="00732E42"/>
    <w:rsid w:val="00736907"/>
    <w:rsid w:val="00736C74"/>
    <w:rsid w:val="00740E29"/>
    <w:rsid w:val="007413CD"/>
    <w:rsid w:val="00743ABE"/>
    <w:rsid w:val="00746430"/>
    <w:rsid w:val="00746ADC"/>
    <w:rsid w:val="0074755A"/>
    <w:rsid w:val="0074756D"/>
    <w:rsid w:val="00750A2E"/>
    <w:rsid w:val="00752255"/>
    <w:rsid w:val="00756515"/>
    <w:rsid w:val="00756CBA"/>
    <w:rsid w:val="0075781A"/>
    <w:rsid w:val="00757C9C"/>
    <w:rsid w:val="00757D8C"/>
    <w:rsid w:val="00761AF6"/>
    <w:rsid w:val="00764860"/>
    <w:rsid w:val="00765C3F"/>
    <w:rsid w:val="007674EE"/>
    <w:rsid w:val="0077087E"/>
    <w:rsid w:val="007747F4"/>
    <w:rsid w:val="00774FA6"/>
    <w:rsid w:val="00776ADF"/>
    <w:rsid w:val="00782A0F"/>
    <w:rsid w:val="00782B35"/>
    <w:rsid w:val="007851DB"/>
    <w:rsid w:val="007853DC"/>
    <w:rsid w:val="0078599D"/>
    <w:rsid w:val="00787E1B"/>
    <w:rsid w:val="007912CF"/>
    <w:rsid w:val="0079268F"/>
    <w:rsid w:val="007934F9"/>
    <w:rsid w:val="0079369D"/>
    <w:rsid w:val="00795690"/>
    <w:rsid w:val="00796DCC"/>
    <w:rsid w:val="007A1AFF"/>
    <w:rsid w:val="007A1FF5"/>
    <w:rsid w:val="007A5741"/>
    <w:rsid w:val="007A6BB8"/>
    <w:rsid w:val="007B0235"/>
    <w:rsid w:val="007B03F4"/>
    <w:rsid w:val="007B049B"/>
    <w:rsid w:val="007B1E73"/>
    <w:rsid w:val="007B21EE"/>
    <w:rsid w:val="007B31A4"/>
    <w:rsid w:val="007C28D9"/>
    <w:rsid w:val="007C2C6A"/>
    <w:rsid w:val="007C300E"/>
    <w:rsid w:val="007C408A"/>
    <w:rsid w:val="007C5405"/>
    <w:rsid w:val="007C67F8"/>
    <w:rsid w:val="007C6C3D"/>
    <w:rsid w:val="007D107B"/>
    <w:rsid w:val="007D15F4"/>
    <w:rsid w:val="007D20EA"/>
    <w:rsid w:val="007D3807"/>
    <w:rsid w:val="007D4BB0"/>
    <w:rsid w:val="007D5499"/>
    <w:rsid w:val="007D7E97"/>
    <w:rsid w:val="007E16EB"/>
    <w:rsid w:val="007E17CE"/>
    <w:rsid w:val="007E36CB"/>
    <w:rsid w:val="007E42DC"/>
    <w:rsid w:val="007E4477"/>
    <w:rsid w:val="007E5769"/>
    <w:rsid w:val="007E620F"/>
    <w:rsid w:val="007F0650"/>
    <w:rsid w:val="007F1070"/>
    <w:rsid w:val="007F10E2"/>
    <w:rsid w:val="007F15C1"/>
    <w:rsid w:val="007F1E1C"/>
    <w:rsid w:val="007F30C1"/>
    <w:rsid w:val="007F39FA"/>
    <w:rsid w:val="007F3C17"/>
    <w:rsid w:val="007F631A"/>
    <w:rsid w:val="007F63E4"/>
    <w:rsid w:val="007F6CD5"/>
    <w:rsid w:val="00801736"/>
    <w:rsid w:val="008024A5"/>
    <w:rsid w:val="0080484A"/>
    <w:rsid w:val="00807D4E"/>
    <w:rsid w:val="0081024D"/>
    <w:rsid w:val="00810EEA"/>
    <w:rsid w:val="008113F9"/>
    <w:rsid w:val="008128E1"/>
    <w:rsid w:val="00813D73"/>
    <w:rsid w:val="0081416F"/>
    <w:rsid w:val="00814A7A"/>
    <w:rsid w:val="00814BFB"/>
    <w:rsid w:val="0081537B"/>
    <w:rsid w:val="00815A0E"/>
    <w:rsid w:val="00815A45"/>
    <w:rsid w:val="00820244"/>
    <w:rsid w:val="008210AF"/>
    <w:rsid w:val="00822BB4"/>
    <w:rsid w:val="00823DD2"/>
    <w:rsid w:val="00823DF9"/>
    <w:rsid w:val="0083180B"/>
    <w:rsid w:val="008318E1"/>
    <w:rsid w:val="0083331B"/>
    <w:rsid w:val="008354DF"/>
    <w:rsid w:val="00835500"/>
    <w:rsid w:val="008404CB"/>
    <w:rsid w:val="00841496"/>
    <w:rsid w:val="0084181E"/>
    <w:rsid w:val="00841C6D"/>
    <w:rsid w:val="00842382"/>
    <w:rsid w:val="00845A86"/>
    <w:rsid w:val="008470C2"/>
    <w:rsid w:val="008507C4"/>
    <w:rsid w:val="00851B5C"/>
    <w:rsid w:val="00852B3A"/>
    <w:rsid w:val="0085554D"/>
    <w:rsid w:val="008555C0"/>
    <w:rsid w:val="008572F4"/>
    <w:rsid w:val="008602E7"/>
    <w:rsid w:val="008630A0"/>
    <w:rsid w:val="00863CAC"/>
    <w:rsid w:val="008641F9"/>
    <w:rsid w:val="0086479C"/>
    <w:rsid w:val="00865CC1"/>
    <w:rsid w:val="00865EC3"/>
    <w:rsid w:val="0086609A"/>
    <w:rsid w:val="0086717C"/>
    <w:rsid w:val="00873350"/>
    <w:rsid w:val="00874C9A"/>
    <w:rsid w:val="00876086"/>
    <w:rsid w:val="008760FD"/>
    <w:rsid w:val="00876455"/>
    <w:rsid w:val="00877C0E"/>
    <w:rsid w:val="00881BEE"/>
    <w:rsid w:val="00882017"/>
    <w:rsid w:val="00882392"/>
    <w:rsid w:val="00882C1F"/>
    <w:rsid w:val="0088361B"/>
    <w:rsid w:val="0088453C"/>
    <w:rsid w:val="00885948"/>
    <w:rsid w:val="008860D6"/>
    <w:rsid w:val="0088670D"/>
    <w:rsid w:val="00886917"/>
    <w:rsid w:val="008909F3"/>
    <w:rsid w:val="00891747"/>
    <w:rsid w:val="00892A7C"/>
    <w:rsid w:val="00893681"/>
    <w:rsid w:val="00893943"/>
    <w:rsid w:val="00893C27"/>
    <w:rsid w:val="0089487C"/>
    <w:rsid w:val="00895942"/>
    <w:rsid w:val="00895FE6"/>
    <w:rsid w:val="008961F5"/>
    <w:rsid w:val="0089629E"/>
    <w:rsid w:val="008A1630"/>
    <w:rsid w:val="008A40C5"/>
    <w:rsid w:val="008A5D87"/>
    <w:rsid w:val="008B1506"/>
    <w:rsid w:val="008B2BDE"/>
    <w:rsid w:val="008B32C2"/>
    <w:rsid w:val="008B47D8"/>
    <w:rsid w:val="008B504D"/>
    <w:rsid w:val="008C0329"/>
    <w:rsid w:val="008C0600"/>
    <w:rsid w:val="008C0D72"/>
    <w:rsid w:val="008C12BA"/>
    <w:rsid w:val="008C1980"/>
    <w:rsid w:val="008C33DA"/>
    <w:rsid w:val="008C3886"/>
    <w:rsid w:val="008C77DD"/>
    <w:rsid w:val="008D1F1D"/>
    <w:rsid w:val="008D2A41"/>
    <w:rsid w:val="008D333B"/>
    <w:rsid w:val="008D39D3"/>
    <w:rsid w:val="008D4DF5"/>
    <w:rsid w:val="008D7E9E"/>
    <w:rsid w:val="008E33D5"/>
    <w:rsid w:val="008E381E"/>
    <w:rsid w:val="008E3B34"/>
    <w:rsid w:val="008E5B95"/>
    <w:rsid w:val="008E6C27"/>
    <w:rsid w:val="008F04D9"/>
    <w:rsid w:val="008F0553"/>
    <w:rsid w:val="008F2BCD"/>
    <w:rsid w:val="008F31B9"/>
    <w:rsid w:val="008F50D8"/>
    <w:rsid w:val="008F7426"/>
    <w:rsid w:val="0090217A"/>
    <w:rsid w:val="009028AD"/>
    <w:rsid w:val="00906DE5"/>
    <w:rsid w:val="009072BC"/>
    <w:rsid w:val="00910A48"/>
    <w:rsid w:val="00913C01"/>
    <w:rsid w:val="00914D63"/>
    <w:rsid w:val="009166DD"/>
    <w:rsid w:val="00917B62"/>
    <w:rsid w:val="00917D9D"/>
    <w:rsid w:val="009209D4"/>
    <w:rsid w:val="00921117"/>
    <w:rsid w:val="0092368F"/>
    <w:rsid w:val="0092490C"/>
    <w:rsid w:val="00924E19"/>
    <w:rsid w:val="00927641"/>
    <w:rsid w:val="00927C70"/>
    <w:rsid w:val="00930CD6"/>
    <w:rsid w:val="00930F52"/>
    <w:rsid w:val="00935EF1"/>
    <w:rsid w:val="00936118"/>
    <w:rsid w:val="00940DB7"/>
    <w:rsid w:val="0094167E"/>
    <w:rsid w:val="00941CA3"/>
    <w:rsid w:val="009458A4"/>
    <w:rsid w:val="009458F9"/>
    <w:rsid w:val="00952363"/>
    <w:rsid w:val="00955B6F"/>
    <w:rsid w:val="00957377"/>
    <w:rsid w:val="00961432"/>
    <w:rsid w:val="00963111"/>
    <w:rsid w:val="00967337"/>
    <w:rsid w:val="00967B58"/>
    <w:rsid w:val="00970CE2"/>
    <w:rsid w:val="00971D3B"/>
    <w:rsid w:val="0097466C"/>
    <w:rsid w:val="00974C06"/>
    <w:rsid w:val="009765DE"/>
    <w:rsid w:val="009816CC"/>
    <w:rsid w:val="00981DA9"/>
    <w:rsid w:val="009838FD"/>
    <w:rsid w:val="009852AD"/>
    <w:rsid w:val="00985391"/>
    <w:rsid w:val="00987796"/>
    <w:rsid w:val="00991CB9"/>
    <w:rsid w:val="00992AB2"/>
    <w:rsid w:val="00993214"/>
    <w:rsid w:val="009944D2"/>
    <w:rsid w:val="00994A9F"/>
    <w:rsid w:val="00995954"/>
    <w:rsid w:val="009A213D"/>
    <w:rsid w:val="009A263E"/>
    <w:rsid w:val="009A4A9C"/>
    <w:rsid w:val="009A51A8"/>
    <w:rsid w:val="009A7DB6"/>
    <w:rsid w:val="009B01BE"/>
    <w:rsid w:val="009B1BCB"/>
    <w:rsid w:val="009B347F"/>
    <w:rsid w:val="009B4CC0"/>
    <w:rsid w:val="009B56F9"/>
    <w:rsid w:val="009C04EC"/>
    <w:rsid w:val="009C1544"/>
    <w:rsid w:val="009C1DD3"/>
    <w:rsid w:val="009C1F32"/>
    <w:rsid w:val="009C2038"/>
    <w:rsid w:val="009C2D0A"/>
    <w:rsid w:val="009C5D4D"/>
    <w:rsid w:val="009D019B"/>
    <w:rsid w:val="009D294B"/>
    <w:rsid w:val="009D3040"/>
    <w:rsid w:val="009D3C29"/>
    <w:rsid w:val="009D438B"/>
    <w:rsid w:val="009D4F94"/>
    <w:rsid w:val="009E0394"/>
    <w:rsid w:val="009E19B7"/>
    <w:rsid w:val="009E1F46"/>
    <w:rsid w:val="009E4336"/>
    <w:rsid w:val="009E43BF"/>
    <w:rsid w:val="009E4723"/>
    <w:rsid w:val="009E6149"/>
    <w:rsid w:val="009E76ED"/>
    <w:rsid w:val="009E7A11"/>
    <w:rsid w:val="009F145B"/>
    <w:rsid w:val="009F3259"/>
    <w:rsid w:val="009F3FAA"/>
    <w:rsid w:val="009F414A"/>
    <w:rsid w:val="009F4DAA"/>
    <w:rsid w:val="00A02FDC"/>
    <w:rsid w:val="00A036D0"/>
    <w:rsid w:val="00A037FC"/>
    <w:rsid w:val="00A0438E"/>
    <w:rsid w:val="00A07D88"/>
    <w:rsid w:val="00A10A15"/>
    <w:rsid w:val="00A10B9C"/>
    <w:rsid w:val="00A1164C"/>
    <w:rsid w:val="00A14A16"/>
    <w:rsid w:val="00A15E6B"/>
    <w:rsid w:val="00A160C3"/>
    <w:rsid w:val="00A16FC3"/>
    <w:rsid w:val="00A17961"/>
    <w:rsid w:val="00A23B3D"/>
    <w:rsid w:val="00A2600B"/>
    <w:rsid w:val="00A26243"/>
    <w:rsid w:val="00A30BF2"/>
    <w:rsid w:val="00A33E32"/>
    <w:rsid w:val="00A34302"/>
    <w:rsid w:val="00A369A4"/>
    <w:rsid w:val="00A36DEC"/>
    <w:rsid w:val="00A37190"/>
    <w:rsid w:val="00A4014A"/>
    <w:rsid w:val="00A40583"/>
    <w:rsid w:val="00A4063D"/>
    <w:rsid w:val="00A4199B"/>
    <w:rsid w:val="00A428D7"/>
    <w:rsid w:val="00A437D5"/>
    <w:rsid w:val="00A43DDC"/>
    <w:rsid w:val="00A44F10"/>
    <w:rsid w:val="00A46BC6"/>
    <w:rsid w:val="00A57042"/>
    <w:rsid w:val="00A60E5E"/>
    <w:rsid w:val="00A62266"/>
    <w:rsid w:val="00A62F1D"/>
    <w:rsid w:val="00A65CB9"/>
    <w:rsid w:val="00A67638"/>
    <w:rsid w:val="00A7069F"/>
    <w:rsid w:val="00A744C8"/>
    <w:rsid w:val="00A7673D"/>
    <w:rsid w:val="00A77A27"/>
    <w:rsid w:val="00A77B01"/>
    <w:rsid w:val="00A80AA8"/>
    <w:rsid w:val="00A84C21"/>
    <w:rsid w:val="00A86636"/>
    <w:rsid w:val="00A86F01"/>
    <w:rsid w:val="00A871D4"/>
    <w:rsid w:val="00A87582"/>
    <w:rsid w:val="00A9245E"/>
    <w:rsid w:val="00A92892"/>
    <w:rsid w:val="00A92A46"/>
    <w:rsid w:val="00A936BE"/>
    <w:rsid w:val="00A93AB6"/>
    <w:rsid w:val="00A951D5"/>
    <w:rsid w:val="00A96A91"/>
    <w:rsid w:val="00A97752"/>
    <w:rsid w:val="00AA14DD"/>
    <w:rsid w:val="00AA2EC3"/>
    <w:rsid w:val="00AA3065"/>
    <w:rsid w:val="00AA34C3"/>
    <w:rsid w:val="00AA35BB"/>
    <w:rsid w:val="00AA5273"/>
    <w:rsid w:val="00AA78C3"/>
    <w:rsid w:val="00AB2A23"/>
    <w:rsid w:val="00AB2E16"/>
    <w:rsid w:val="00AB3C93"/>
    <w:rsid w:val="00AB43C3"/>
    <w:rsid w:val="00AB5B46"/>
    <w:rsid w:val="00AB6A84"/>
    <w:rsid w:val="00AB7B6B"/>
    <w:rsid w:val="00AC21D6"/>
    <w:rsid w:val="00AC5655"/>
    <w:rsid w:val="00AC7D4C"/>
    <w:rsid w:val="00AD28BC"/>
    <w:rsid w:val="00AD4936"/>
    <w:rsid w:val="00AD5CE1"/>
    <w:rsid w:val="00AD6A5B"/>
    <w:rsid w:val="00AD7CAA"/>
    <w:rsid w:val="00AE13D1"/>
    <w:rsid w:val="00AE213D"/>
    <w:rsid w:val="00AE4B61"/>
    <w:rsid w:val="00AE5229"/>
    <w:rsid w:val="00AE5A15"/>
    <w:rsid w:val="00AE620B"/>
    <w:rsid w:val="00AE639D"/>
    <w:rsid w:val="00AE693D"/>
    <w:rsid w:val="00AF1FE6"/>
    <w:rsid w:val="00AF22EE"/>
    <w:rsid w:val="00AF4350"/>
    <w:rsid w:val="00AF4629"/>
    <w:rsid w:val="00AF4BB0"/>
    <w:rsid w:val="00AF4D9C"/>
    <w:rsid w:val="00AF7609"/>
    <w:rsid w:val="00AF7A30"/>
    <w:rsid w:val="00B00CB2"/>
    <w:rsid w:val="00B01397"/>
    <w:rsid w:val="00B02F4E"/>
    <w:rsid w:val="00B05415"/>
    <w:rsid w:val="00B05A5A"/>
    <w:rsid w:val="00B064DB"/>
    <w:rsid w:val="00B06D6E"/>
    <w:rsid w:val="00B13242"/>
    <w:rsid w:val="00B13AF2"/>
    <w:rsid w:val="00B154CC"/>
    <w:rsid w:val="00B16449"/>
    <w:rsid w:val="00B179B9"/>
    <w:rsid w:val="00B17A7C"/>
    <w:rsid w:val="00B2237C"/>
    <w:rsid w:val="00B228A6"/>
    <w:rsid w:val="00B2507D"/>
    <w:rsid w:val="00B27447"/>
    <w:rsid w:val="00B276EC"/>
    <w:rsid w:val="00B279C0"/>
    <w:rsid w:val="00B3038B"/>
    <w:rsid w:val="00B305DE"/>
    <w:rsid w:val="00B32AE6"/>
    <w:rsid w:val="00B32F87"/>
    <w:rsid w:val="00B33CD0"/>
    <w:rsid w:val="00B34369"/>
    <w:rsid w:val="00B36521"/>
    <w:rsid w:val="00B404DC"/>
    <w:rsid w:val="00B42057"/>
    <w:rsid w:val="00B4252A"/>
    <w:rsid w:val="00B42EC7"/>
    <w:rsid w:val="00B456CE"/>
    <w:rsid w:val="00B46ED3"/>
    <w:rsid w:val="00B47A16"/>
    <w:rsid w:val="00B5068B"/>
    <w:rsid w:val="00B510D0"/>
    <w:rsid w:val="00B53CC7"/>
    <w:rsid w:val="00B56A1A"/>
    <w:rsid w:val="00B56CFC"/>
    <w:rsid w:val="00B60E22"/>
    <w:rsid w:val="00B61041"/>
    <w:rsid w:val="00B61C72"/>
    <w:rsid w:val="00B61CDD"/>
    <w:rsid w:val="00B63CA7"/>
    <w:rsid w:val="00B65746"/>
    <w:rsid w:val="00B66411"/>
    <w:rsid w:val="00B664DA"/>
    <w:rsid w:val="00B67E6A"/>
    <w:rsid w:val="00B709F7"/>
    <w:rsid w:val="00B70E56"/>
    <w:rsid w:val="00B710B7"/>
    <w:rsid w:val="00B74A36"/>
    <w:rsid w:val="00B74B3D"/>
    <w:rsid w:val="00B7674F"/>
    <w:rsid w:val="00B76854"/>
    <w:rsid w:val="00B80706"/>
    <w:rsid w:val="00B81AC0"/>
    <w:rsid w:val="00B82C64"/>
    <w:rsid w:val="00B83993"/>
    <w:rsid w:val="00B84C82"/>
    <w:rsid w:val="00B859A0"/>
    <w:rsid w:val="00B90888"/>
    <w:rsid w:val="00B90DB4"/>
    <w:rsid w:val="00B92E4D"/>
    <w:rsid w:val="00B936E7"/>
    <w:rsid w:val="00B93E64"/>
    <w:rsid w:val="00B942ED"/>
    <w:rsid w:val="00B9624F"/>
    <w:rsid w:val="00B97AF1"/>
    <w:rsid w:val="00BA03EC"/>
    <w:rsid w:val="00BA1586"/>
    <w:rsid w:val="00BA180E"/>
    <w:rsid w:val="00BA1A6A"/>
    <w:rsid w:val="00BA4386"/>
    <w:rsid w:val="00BA522C"/>
    <w:rsid w:val="00BB012B"/>
    <w:rsid w:val="00BB4E56"/>
    <w:rsid w:val="00BC1856"/>
    <w:rsid w:val="00BC18E9"/>
    <w:rsid w:val="00BC1F09"/>
    <w:rsid w:val="00BC3AC1"/>
    <w:rsid w:val="00BC3FFF"/>
    <w:rsid w:val="00BC4218"/>
    <w:rsid w:val="00BC4C24"/>
    <w:rsid w:val="00BC7124"/>
    <w:rsid w:val="00BD0D77"/>
    <w:rsid w:val="00BD1D13"/>
    <w:rsid w:val="00BD3EF9"/>
    <w:rsid w:val="00BD4A76"/>
    <w:rsid w:val="00BD658A"/>
    <w:rsid w:val="00BD6CAF"/>
    <w:rsid w:val="00BD7A73"/>
    <w:rsid w:val="00BD7C9A"/>
    <w:rsid w:val="00BE23B7"/>
    <w:rsid w:val="00BE2EDA"/>
    <w:rsid w:val="00BE3706"/>
    <w:rsid w:val="00BE6338"/>
    <w:rsid w:val="00BE686C"/>
    <w:rsid w:val="00BF0839"/>
    <w:rsid w:val="00BF0B24"/>
    <w:rsid w:val="00BF1335"/>
    <w:rsid w:val="00BF1820"/>
    <w:rsid w:val="00BF2BE5"/>
    <w:rsid w:val="00BF34CD"/>
    <w:rsid w:val="00BF4353"/>
    <w:rsid w:val="00BF49FC"/>
    <w:rsid w:val="00BF59E9"/>
    <w:rsid w:val="00C03729"/>
    <w:rsid w:val="00C03829"/>
    <w:rsid w:val="00C04189"/>
    <w:rsid w:val="00C05267"/>
    <w:rsid w:val="00C05418"/>
    <w:rsid w:val="00C0756B"/>
    <w:rsid w:val="00C12DBC"/>
    <w:rsid w:val="00C13251"/>
    <w:rsid w:val="00C137F9"/>
    <w:rsid w:val="00C14322"/>
    <w:rsid w:val="00C163C5"/>
    <w:rsid w:val="00C17163"/>
    <w:rsid w:val="00C17C84"/>
    <w:rsid w:val="00C17C86"/>
    <w:rsid w:val="00C17CA6"/>
    <w:rsid w:val="00C214DE"/>
    <w:rsid w:val="00C2231C"/>
    <w:rsid w:val="00C23D5B"/>
    <w:rsid w:val="00C24D21"/>
    <w:rsid w:val="00C2632C"/>
    <w:rsid w:val="00C31148"/>
    <w:rsid w:val="00C323C7"/>
    <w:rsid w:val="00C3343E"/>
    <w:rsid w:val="00C33804"/>
    <w:rsid w:val="00C343EB"/>
    <w:rsid w:val="00C34B12"/>
    <w:rsid w:val="00C3737C"/>
    <w:rsid w:val="00C37963"/>
    <w:rsid w:val="00C37EB2"/>
    <w:rsid w:val="00C41427"/>
    <w:rsid w:val="00C42B4F"/>
    <w:rsid w:val="00C44216"/>
    <w:rsid w:val="00C4654C"/>
    <w:rsid w:val="00C506EF"/>
    <w:rsid w:val="00C5101A"/>
    <w:rsid w:val="00C522CC"/>
    <w:rsid w:val="00C52BAE"/>
    <w:rsid w:val="00C52BE2"/>
    <w:rsid w:val="00C53DC0"/>
    <w:rsid w:val="00C5661D"/>
    <w:rsid w:val="00C57AE5"/>
    <w:rsid w:val="00C624FE"/>
    <w:rsid w:val="00C626DF"/>
    <w:rsid w:val="00C644D5"/>
    <w:rsid w:val="00C66028"/>
    <w:rsid w:val="00C675BE"/>
    <w:rsid w:val="00C678E2"/>
    <w:rsid w:val="00C70025"/>
    <w:rsid w:val="00C711CD"/>
    <w:rsid w:val="00C71300"/>
    <w:rsid w:val="00C71D14"/>
    <w:rsid w:val="00C75D90"/>
    <w:rsid w:val="00C7689F"/>
    <w:rsid w:val="00C76925"/>
    <w:rsid w:val="00C8569A"/>
    <w:rsid w:val="00C85856"/>
    <w:rsid w:val="00C86307"/>
    <w:rsid w:val="00C90ABC"/>
    <w:rsid w:val="00C922CD"/>
    <w:rsid w:val="00C9302D"/>
    <w:rsid w:val="00C93345"/>
    <w:rsid w:val="00C9565F"/>
    <w:rsid w:val="00C97239"/>
    <w:rsid w:val="00CA2C9D"/>
    <w:rsid w:val="00CA39DC"/>
    <w:rsid w:val="00CA3C9E"/>
    <w:rsid w:val="00CA4AAF"/>
    <w:rsid w:val="00CA52D5"/>
    <w:rsid w:val="00CB00EE"/>
    <w:rsid w:val="00CB0546"/>
    <w:rsid w:val="00CB21F9"/>
    <w:rsid w:val="00CB2646"/>
    <w:rsid w:val="00CB280C"/>
    <w:rsid w:val="00CB401D"/>
    <w:rsid w:val="00CB54D5"/>
    <w:rsid w:val="00CB5B02"/>
    <w:rsid w:val="00CB5C8B"/>
    <w:rsid w:val="00CB65B2"/>
    <w:rsid w:val="00CB6D7C"/>
    <w:rsid w:val="00CB770D"/>
    <w:rsid w:val="00CC02EF"/>
    <w:rsid w:val="00CC186E"/>
    <w:rsid w:val="00CC3975"/>
    <w:rsid w:val="00CC5038"/>
    <w:rsid w:val="00CC7017"/>
    <w:rsid w:val="00CD0D53"/>
    <w:rsid w:val="00CD2818"/>
    <w:rsid w:val="00CD2A73"/>
    <w:rsid w:val="00CD315A"/>
    <w:rsid w:val="00CD555A"/>
    <w:rsid w:val="00CD66CB"/>
    <w:rsid w:val="00CE0F2D"/>
    <w:rsid w:val="00CE2762"/>
    <w:rsid w:val="00CE36B7"/>
    <w:rsid w:val="00CE41F7"/>
    <w:rsid w:val="00CE4524"/>
    <w:rsid w:val="00CE4D05"/>
    <w:rsid w:val="00CE77BC"/>
    <w:rsid w:val="00CF24C7"/>
    <w:rsid w:val="00CF2652"/>
    <w:rsid w:val="00CF38D0"/>
    <w:rsid w:val="00CF4CD9"/>
    <w:rsid w:val="00CF55D3"/>
    <w:rsid w:val="00D01017"/>
    <w:rsid w:val="00D02EE1"/>
    <w:rsid w:val="00D04117"/>
    <w:rsid w:val="00D0703D"/>
    <w:rsid w:val="00D12BF7"/>
    <w:rsid w:val="00D13A98"/>
    <w:rsid w:val="00D14D40"/>
    <w:rsid w:val="00D15BE9"/>
    <w:rsid w:val="00D164E2"/>
    <w:rsid w:val="00D16BC5"/>
    <w:rsid w:val="00D172EF"/>
    <w:rsid w:val="00D17851"/>
    <w:rsid w:val="00D2437A"/>
    <w:rsid w:val="00D27AF8"/>
    <w:rsid w:val="00D310A3"/>
    <w:rsid w:val="00D3630B"/>
    <w:rsid w:val="00D372BF"/>
    <w:rsid w:val="00D40186"/>
    <w:rsid w:val="00D407B7"/>
    <w:rsid w:val="00D413BE"/>
    <w:rsid w:val="00D4266A"/>
    <w:rsid w:val="00D426DB"/>
    <w:rsid w:val="00D4686B"/>
    <w:rsid w:val="00D4714F"/>
    <w:rsid w:val="00D47189"/>
    <w:rsid w:val="00D47C7B"/>
    <w:rsid w:val="00D505B3"/>
    <w:rsid w:val="00D529B0"/>
    <w:rsid w:val="00D53E9D"/>
    <w:rsid w:val="00D54679"/>
    <w:rsid w:val="00D55576"/>
    <w:rsid w:val="00D56F5C"/>
    <w:rsid w:val="00D57703"/>
    <w:rsid w:val="00D614CD"/>
    <w:rsid w:val="00D65BCF"/>
    <w:rsid w:val="00D666C5"/>
    <w:rsid w:val="00D705E1"/>
    <w:rsid w:val="00D70896"/>
    <w:rsid w:val="00D72CCB"/>
    <w:rsid w:val="00D7308A"/>
    <w:rsid w:val="00D77696"/>
    <w:rsid w:val="00D83818"/>
    <w:rsid w:val="00D83EEB"/>
    <w:rsid w:val="00D85305"/>
    <w:rsid w:val="00D8682A"/>
    <w:rsid w:val="00D86BB0"/>
    <w:rsid w:val="00D86E8F"/>
    <w:rsid w:val="00D87BE7"/>
    <w:rsid w:val="00D90B0B"/>
    <w:rsid w:val="00D9116E"/>
    <w:rsid w:val="00D91180"/>
    <w:rsid w:val="00D9199A"/>
    <w:rsid w:val="00D94273"/>
    <w:rsid w:val="00D95873"/>
    <w:rsid w:val="00D95D43"/>
    <w:rsid w:val="00D966CF"/>
    <w:rsid w:val="00DA406A"/>
    <w:rsid w:val="00DA54BE"/>
    <w:rsid w:val="00DA609F"/>
    <w:rsid w:val="00DA7D90"/>
    <w:rsid w:val="00DB1130"/>
    <w:rsid w:val="00DB119D"/>
    <w:rsid w:val="00DB14B8"/>
    <w:rsid w:val="00DB14CC"/>
    <w:rsid w:val="00DB167A"/>
    <w:rsid w:val="00DB2EAE"/>
    <w:rsid w:val="00DB3277"/>
    <w:rsid w:val="00DB54C1"/>
    <w:rsid w:val="00DB5974"/>
    <w:rsid w:val="00DB5D6D"/>
    <w:rsid w:val="00DB7A2E"/>
    <w:rsid w:val="00DB7B25"/>
    <w:rsid w:val="00DB7FE6"/>
    <w:rsid w:val="00DC10D0"/>
    <w:rsid w:val="00DC1379"/>
    <w:rsid w:val="00DC1533"/>
    <w:rsid w:val="00DC260E"/>
    <w:rsid w:val="00DC468E"/>
    <w:rsid w:val="00DC6047"/>
    <w:rsid w:val="00DC65AA"/>
    <w:rsid w:val="00DD6526"/>
    <w:rsid w:val="00DD6866"/>
    <w:rsid w:val="00DD7522"/>
    <w:rsid w:val="00DE1D45"/>
    <w:rsid w:val="00DE7171"/>
    <w:rsid w:val="00DE7800"/>
    <w:rsid w:val="00DF07E4"/>
    <w:rsid w:val="00DF34D2"/>
    <w:rsid w:val="00DF40AB"/>
    <w:rsid w:val="00DF4115"/>
    <w:rsid w:val="00DF6D3D"/>
    <w:rsid w:val="00DF74E7"/>
    <w:rsid w:val="00E019A0"/>
    <w:rsid w:val="00E029B7"/>
    <w:rsid w:val="00E03C89"/>
    <w:rsid w:val="00E11DEA"/>
    <w:rsid w:val="00E13DDB"/>
    <w:rsid w:val="00E14C1D"/>
    <w:rsid w:val="00E16C70"/>
    <w:rsid w:val="00E1734E"/>
    <w:rsid w:val="00E21552"/>
    <w:rsid w:val="00E217C6"/>
    <w:rsid w:val="00E26E2C"/>
    <w:rsid w:val="00E26EE6"/>
    <w:rsid w:val="00E27767"/>
    <w:rsid w:val="00E30128"/>
    <w:rsid w:val="00E31F26"/>
    <w:rsid w:val="00E323E5"/>
    <w:rsid w:val="00E327D1"/>
    <w:rsid w:val="00E33B3E"/>
    <w:rsid w:val="00E33DB7"/>
    <w:rsid w:val="00E34ACD"/>
    <w:rsid w:val="00E36ED7"/>
    <w:rsid w:val="00E42C0F"/>
    <w:rsid w:val="00E43E2F"/>
    <w:rsid w:val="00E4742A"/>
    <w:rsid w:val="00E51293"/>
    <w:rsid w:val="00E5203C"/>
    <w:rsid w:val="00E521CC"/>
    <w:rsid w:val="00E52761"/>
    <w:rsid w:val="00E53B91"/>
    <w:rsid w:val="00E53D5F"/>
    <w:rsid w:val="00E548EE"/>
    <w:rsid w:val="00E56725"/>
    <w:rsid w:val="00E571B4"/>
    <w:rsid w:val="00E60705"/>
    <w:rsid w:val="00E61C67"/>
    <w:rsid w:val="00E6221C"/>
    <w:rsid w:val="00E63AA2"/>
    <w:rsid w:val="00E66157"/>
    <w:rsid w:val="00E66838"/>
    <w:rsid w:val="00E67813"/>
    <w:rsid w:val="00E70604"/>
    <w:rsid w:val="00E717BC"/>
    <w:rsid w:val="00E71FFD"/>
    <w:rsid w:val="00E720F1"/>
    <w:rsid w:val="00E73115"/>
    <w:rsid w:val="00E744CA"/>
    <w:rsid w:val="00E756C2"/>
    <w:rsid w:val="00E75C48"/>
    <w:rsid w:val="00E763F3"/>
    <w:rsid w:val="00E806DC"/>
    <w:rsid w:val="00E81A8C"/>
    <w:rsid w:val="00E81EAE"/>
    <w:rsid w:val="00E81FB8"/>
    <w:rsid w:val="00E82434"/>
    <w:rsid w:val="00E82B20"/>
    <w:rsid w:val="00E82D68"/>
    <w:rsid w:val="00E83174"/>
    <w:rsid w:val="00E83906"/>
    <w:rsid w:val="00E9015A"/>
    <w:rsid w:val="00E90336"/>
    <w:rsid w:val="00E90605"/>
    <w:rsid w:val="00E90F72"/>
    <w:rsid w:val="00E92231"/>
    <w:rsid w:val="00E95037"/>
    <w:rsid w:val="00E95DD4"/>
    <w:rsid w:val="00E972D5"/>
    <w:rsid w:val="00E97CB5"/>
    <w:rsid w:val="00EA3352"/>
    <w:rsid w:val="00EA34CE"/>
    <w:rsid w:val="00EA5AF8"/>
    <w:rsid w:val="00EA6C00"/>
    <w:rsid w:val="00EB0058"/>
    <w:rsid w:val="00EB0B54"/>
    <w:rsid w:val="00EB549B"/>
    <w:rsid w:val="00EB5632"/>
    <w:rsid w:val="00EB5CA2"/>
    <w:rsid w:val="00EB6714"/>
    <w:rsid w:val="00EB67EB"/>
    <w:rsid w:val="00EB6828"/>
    <w:rsid w:val="00EB759E"/>
    <w:rsid w:val="00EC0869"/>
    <w:rsid w:val="00EC1F09"/>
    <w:rsid w:val="00EC43A0"/>
    <w:rsid w:val="00EC7F85"/>
    <w:rsid w:val="00ED0C05"/>
    <w:rsid w:val="00ED17C2"/>
    <w:rsid w:val="00ED5C50"/>
    <w:rsid w:val="00ED6E39"/>
    <w:rsid w:val="00ED74EF"/>
    <w:rsid w:val="00EE18C4"/>
    <w:rsid w:val="00EE2438"/>
    <w:rsid w:val="00EE2B22"/>
    <w:rsid w:val="00EE3ACF"/>
    <w:rsid w:val="00EE5252"/>
    <w:rsid w:val="00EF19C2"/>
    <w:rsid w:val="00EF2DEB"/>
    <w:rsid w:val="00EF2DF8"/>
    <w:rsid w:val="00EF2E2E"/>
    <w:rsid w:val="00EF33A3"/>
    <w:rsid w:val="00EF3B11"/>
    <w:rsid w:val="00EF5024"/>
    <w:rsid w:val="00EF57F8"/>
    <w:rsid w:val="00EF7201"/>
    <w:rsid w:val="00F00EF8"/>
    <w:rsid w:val="00F01004"/>
    <w:rsid w:val="00F019BF"/>
    <w:rsid w:val="00F02D2A"/>
    <w:rsid w:val="00F065A5"/>
    <w:rsid w:val="00F073F8"/>
    <w:rsid w:val="00F10DC2"/>
    <w:rsid w:val="00F12E83"/>
    <w:rsid w:val="00F13244"/>
    <w:rsid w:val="00F138B6"/>
    <w:rsid w:val="00F14176"/>
    <w:rsid w:val="00F158BB"/>
    <w:rsid w:val="00F17E5A"/>
    <w:rsid w:val="00F20729"/>
    <w:rsid w:val="00F2342E"/>
    <w:rsid w:val="00F2505C"/>
    <w:rsid w:val="00F26D52"/>
    <w:rsid w:val="00F2767D"/>
    <w:rsid w:val="00F32886"/>
    <w:rsid w:val="00F3370A"/>
    <w:rsid w:val="00F342D5"/>
    <w:rsid w:val="00F37987"/>
    <w:rsid w:val="00F44612"/>
    <w:rsid w:val="00F47F24"/>
    <w:rsid w:val="00F5185B"/>
    <w:rsid w:val="00F52008"/>
    <w:rsid w:val="00F53EB1"/>
    <w:rsid w:val="00F55DE9"/>
    <w:rsid w:val="00F569B9"/>
    <w:rsid w:val="00F5765E"/>
    <w:rsid w:val="00F60A55"/>
    <w:rsid w:val="00F60BA9"/>
    <w:rsid w:val="00F65801"/>
    <w:rsid w:val="00F71B4B"/>
    <w:rsid w:val="00F72D2F"/>
    <w:rsid w:val="00F75C59"/>
    <w:rsid w:val="00F76646"/>
    <w:rsid w:val="00F77079"/>
    <w:rsid w:val="00F77821"/>
    <w:rsid w:val="00F82577"/>
    <w:rsid w:val="00F83665"/>
    <w:rsid w:val="00F83A6D"/>
    <w:rsid w:val="00F83A89"/>
    <w:rsid w:val="00F91991"/>
    <w:rsid w:val="00F91C3D"/>
    <w:rsid w:val="00F9425D"/>
    <w:rsid w:val="00F94782"/>
    <w:rsid w:val="00F95686"/>
    <w:rsid w:val="00F96279"/>
    <w:rsid w:val="00F96BF4"/>
    <w:rsid w:val="00FA12DE"/>
    <w:rsid w:val="00FA17DC"/>
    <w:rsid w:val="00FA39DF"/>
    <w:rsid w:val="00FA5A78"/>
    <w:rsid w:val="00FA77F6"/>
    <w:rsid w:val="00FB1EB8"/>
    <w:rsid w:val="00FB2D49"/>
    <w:rsid w:val="00FB3019"/>
    <w:rsid w:val="00FB30CD"/>
    <w:rsid w:val="00FB4751"/>
    <w:rsid w:val="00FB5017"/>
    <w:rsid w:val="00FB537C"/>
    <w:rsid w:val="00FB5B2C"/>
    <w:rsid w:val="00FB6425"/>
    <w:rsid w:val="00FC1612"/>
    <w:rsid w:val="00FC2AA5"/>
    <w:rsid w:val="00FC30A2"/>
    <w:rsid w:val="00FC54D7"/>
    <w:rsid w:val="00FC5DE6"/>
    <w:rsid w:val="00FC6EAF"/>
    <w:rsid w:val="00FC71E4"/>
    <w:rsid w:val="00FD028F"/>
    <w:rsid w:val="00FD0D45"/>
    <w:rsid w:val="00FD108F"/>
    <w:rsid w:val="00FD10D4"/>
    <w:rsid w:val="00FD47C4"/>
    <w:rsid w:val="00FD74BC"/>
    <w:rsid w:val="00FD7D1E"/>
    <w:rsid w:val="00FE3FF6"/>
    <w:rsid w:val="00FE48DC"/>
    <w:rsid w:val="00FE4985"/>
    <w:rsid w:val="00FE7281"/>
    <w:rsid w:val="00FE7575"/>
    <w:rsid w:val="00FF1AE1"/>
    <w:rsid w:val="00FF2DED"/>
    <w:rsid w:val="00FF3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imes 12"/>
    <w:qFormat/>
    <w:rsid w:val="00FB5B2C"/>
    <w:pPr>
      <w:spacing w:line="240" w:lineRule="auto"/>
    </w:pPr>
    <w:rPr>
      <w:rFonts w:ascii="Times New Roman" w:hAnsi="Times New Roman"/>
      <w:color w:val="000000" w:themeColor="text1"/>
      <w:sz w:val="24"/>
    </w:rPr>
  </w:style>
  <w:style w:type="paragraph" w:styleId="3">
    <w:name w:val="heading 3"/>
    <w:basedOn w:val="a"/>
    <w:link w:val="30"/>
    <w:uiPriority w:val="9"/>
    <w:qFormat/>
    <w:rsid w:val="00121304"/>
    <w:pPr>
      <w:spacing w:before="100" w:beforeAutospacing="1" w:after="100" w:afterAutospacing="1"/>
      <w:outlineLvl w:val="2"/>
    </w:pPr>
    <w:rPr>
      <w:rFonts w:eastAsia="Times New Roman" w:cs="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B66411"/>
    <w:pPr>
      <w:ind w:firstLine="708"/>
    </w:pPr>
  </w:style>
  <w:style w:type="character" w:customStyle="1" w:styleId="30">
    <w:name w:val="Заголовок 3 Знак"/>
    <w:basedOn w:val="a0"/>
    <w:link w:val="3"/>
    <w:uiPriority w:val="9"/>
    <w:rsid w:val="0012130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121304"/>
  </w:style>
  <w:style w:type="character" w:styleId="a3">
    <w:name w:val="Hyperlink"/>
    <w:basedOn w:val="a0"/>
    <w:uiPriority w:val="99"/>
    <w:semiHidden/>
    <w:unhideWhenUsed/>
    <w:rsid w:val="00121304"/>
    <w:rPr>
      <w:color w:val="0000FF"/>
      <w:u w:val="single"/>
    </w:rPr>
  </w:style>
  <w:style w:type="character" w:styleId="a4">
    <w:name w:val="FollowedHyperlink"/>
    <w:basedOn w:val="a0"/>
    <w:uiPriority w:val="99"/>
    <w:semiHidden/>
    <w:unhideWhenUsed/>
    <w:rsid w:val="00121304"/>
    <w:rPr>
      <w:color w:val="800080"/>
      <w:u w:val="single"/>
    </w:rPr>
  </w:style>
  <w:style w:type="paragraph" w:styleId="a5">
    <w:name w:val="Normal (Web)"/>
    <w:basedOn w:val="a"/>
    <w:uiPriority w:val="99"/>
    <w:unhideWhenUsed/>
    <w:rsid w:val="00121304"/>
    <w:pPr>
      <w:spacing w:before="100" w:beforeAutospacing="1" w:after="100" w:afterAutospacing="1"/>
    </w:pPr>
    <w:rPr>
      <w:rFonts w:eastAsia="Times New Roman" w:cs="Times New Roman"/>
      <w:color w:val="auto"/>
      <w:szCs w:val="24"/>
      <w:lang w:eastAsia="ru-RU"/>
    </w:rPr>
  </w:style>
  <w:style w:type="paragraph" w:styleId="a6">
    <w:name w:val="Balloon Text"/>
    <w:basedOn w:val="a"/>
    <w:link w:val="a7"/>
    <w:uiPriority w:val="99"/>
    <w:semiHidden/>
    <w:unhideWhenUsed/>
    <w:rsid w:val="00121304"/>
    <w:rPr>
      <w:rFonts w:ascii="Tahoma" w:hAnsi="Tahoma" w:cs="Tahoma"/>
      <w:sz w:val="16"/>
      <w:szCs w:val="16"/>
    </w:rPr>
  </w:style>
  <w:style w:type="character" w:customStyle="1" w:styleId="a7">
    <w:name w:val="Текст выноски Знак"/>
    <w:basedOn w:val="a0"/>
    <w:link w:val="a6"/>
    <w:uiPriority w:val="99"/>
    <w:semiHidden/>
    <w:rsid w:val="00121304"/>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1013461352">
      <w:bodyDiv w:val="1"/>
      <w:marLeft w:val="0"/>
      <w:marRight w:val="0"/>
      <w:marTop w:val="0"/>
      <w:marBottom w:val="0"/>
      <w:divBdr>
        <w:top w:val="none" w:sz="0" w:space="0" w:color="auto"/>
        <w:left w:val="none" w:sz="0" w:space="0" w:color="auto"/>
        <w:bottom w:val="none" w:sz="0" w:space="0" w:color="auto"/>
        <w:right w:val="none" w:sz="0" w:space="0" w:color="auto"/>
      </w:divBdr>
      <w:divsChild>
        <w:div w:id="2019454737">
          <w:marLeft w:val="0"/>
          <w:marRight w:val="0"/>
          <w:marTop w:val="0"/>
          <w:marBottom w:val="327"/>
          <w:divBdr>
            <w:top w:val="single" w:sz="4" w:space="0" w:color="DDDDDD"/>
            <w:left w:val="single" w:sz="4" w:space="0" w:color="DDDDDD"/>
            <w:bottom w:val="single" w:sz="4" w:space="0" w:color="DDDDDD"/>
            <w:right w:val="single" w:sz="4" w:space="0" w:color="DDDDDD"/>
          </w:divBdr>
          <w:divsChild>
            <w:div w:id="2057270899">
              <w:marLeft w:val="0"/>
              <w:marRight w:val="0"/>
              <w:marTop w:val="0"/>
              <w:marBottom w:val="0"/>
              <w:divBdr>
                <w:top w:val="none" w:sz="0" w:space="5" w:color="DDDDDD"/>
                <w:left w:val="none" w:sz="0" w:space="8" w:color="DDDDDD"/>
                <w:bottom w:val="single" w:sz="4" w:space="5" w:color="DDDDDD"/>
                <w:right w:val="none" w:sz="0" w:space="8" w:color="DDDDDD"/>
              </w:divBdr>
              <w:divsChild>
                <w:div w:id="357048032">
                  <w:marLeft w:val="0"/>
                  <w:marRight w:val="0"/>
                  <w:marTop w:val="0"/>
                  <w:marBottom w:val="0"/>
                  <w:divBdr>
                    <w:top w:val="none" w:sz="0" w:space="0" w:color="auto"/>
                    <w:left w:val="none" w:sz="0" w:space="0" w:color="auto"/>
                    <w:bottom w:val="none" w:sz="0" w:space="0" w:color="auto"/>
                    <w:right w:val="none" w:sz="0" w:space="0" w:color="auto"/>
                  </w:divBdr>
                </w:div>
              </w:divsChild>
            </w:div>
            <w:div w:id="1975677469">
              <w:marLeft w:val="0"/>
              <w:marRight w:val="0"/>
              <w:marTop w:val="0"/>
              <w:marBottom w:val="0"/>
              <w:divBdr>
                <w:top w:val="none" w:sz="0" w:space="0" w:color="auto"/>
                <w:left w:val="none" w:sz="0" w:space="0" w:color="auto"/>
                <w:bottom w:val="none" w:sz="0" w:space="0" w:color="auto"/>
                <w:right w:val="none" w:sz="0" w:space="0" w:color="auto"/>
              </w:divBdr>
              <w:divsChild>
                <w:div w:id="1475179613">
                  <w:marLeft w:val="0"/>
                  <w:marRight w:val="0"/>
                  <w:marTop w:val="0"/>
                  <w:marBottom w:val="0"/>
                  <w:divBdr>
                    <w:top w:val="none" w:sz="0" w:space="0" w:color="auto"/>
                    <w:left w:val="none" w:sz="0" w:space="0" w:color="auto"/>
                    <w:bottom w:val="none" w:sz="0" w:space="0" w:color="auto"/>
                    <w:right w:val="none" w:sz="0" w:space="0" w:color="auto"/>
                  </w:divBdr>
                </w:div>
                <w:div w:id="7382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3756">
          <w:marLeft w:val="0"/>
          <w:marRight w:val="0"/>
          <w:marTop w:val="0"/>
          <w:marBottom w:val="327"/>
          <w:divBdr>
            <w:top w:val="single" w:sz="4" w:space="0" w:color="DDDDDD"/>
            <w:left w:val="single" w:sz="4" w:space="0" w:color="DDDDDD"/>
            <w:bottom w:val="single" w:sz="4" w:space="0" w:color="DDDDDD"/>
            <w:right w:val="single" w:sz="4" w:space="0" w:color="DDDDDD"/>
          </w:divBdr>
          <w:divsChild>
            <w:div w:id="1141993883">
              <w:marLeft w:val="0"/>
              <w:marRight w:val="0"/>
              <w:marTop w:val="0"/>
              <w:marBottom w:val="0"/>
              <w:divBdr>
                <w:top w:val="none" w:sz="0" w:space="5" w:color="DDDDDD"/>
                <w:left w:val="none" w:sz="0" w:space="8" w:color="DDDDDD"/>
                <w:bottom w:val="single" w:sz="4" w:space="5" w:color="DDDDDD"/>
                <w:right w:val="none" w:sz="0" w:space="8" w:color="DDDDDD"/>
              </w:divBdr>
              <w:divsChild>
                <w:div w:id="376509293">
                  <w:marLeft w:val="0"/>
                  <w:marRight w:val="0"/>
                  <w:marTop w:val="0"/>
                  <w:marBottom w:val="0"/>
                  <w:divBdr>
                    <w:top w:val="none" w:sz="0" w:space="0" w:color="auto"/>
                    <w:left w:val="none" w:sz="0" w:space="0" w:color="auto"/>
                    <w:bottom w:val="none" w:sz="0" w:space="0" w:color="auto"/>
                    <w:right w:val="none" w:sz="0" w:space="0" w:color="auto"/>
                  </w:divBdr>
                </w:div>
              </w:divsChild>
            </w:div>
            <w:div w:id="1904677184">
              <w:marLeft w:val="0"/>
              <w:marRight w:val="0"/>
              <w:marTop w:val="0"/>
              <w:marBottom w:val="0"/>
              <w:divBdr>
                <w:top w:val="none" w:sz="0" w:space="0" w:color="auto"/>
                <w:left w:val="none" w:sz="0" w:space="0" w:color="auto"/>
                <w:bottom w:val="none" w:sz="0" w:space="0" w:color="auto"/>
                <w:right w:val="none" w:sz="0" w:space="0" w:color="auto"/>
              </w:divBdr>
            </w:div>
          </w:divsChild>
        </w:div>
        <w:div w:id="209461370">
          <w:marLeft w:val="0"/>
          <w:marRight w:val="0"/>
          <w:marTop w:val="0"/>
          <w:marBottom w:val="327"/>
          <w:divBdr>
            <w:top w:val="single" w:sz="4" w:space="0" w:color="DDDDDD"/>
            <w:left w:val="single" w:sz="4" w:space="0" w:color="DDDDDD"/>
            <w:bottom w:val="single" w:sz="4" w:space="0" w:color="DDDDDD"/>
            <w:right w:val="single" w:sz="4" w:space="0" w:color="DDDDDD"/>
          </w:divBdr>
          <w:divsChild>
            <w:div w:id="1737439570">
              <w:marLeft w:val="0"/>
              <w:marRight w:val="0"/>
              <w:marTop w:val="0"/>
              <w:marBottom w:val="0"/>
              <w:divBdr>
                <w:top w:val="none" w:sz="0" w:space="5" w:color="DDDDDD"/>
                <w:left w:val="none" w:sz="0" w:space="8" w:color="DDDDDD"/>
                <w:bottom w:val="single" w:sz="4" w:space="5" w:color="DDDDDD"/>
                <w:right w:val="none" w:sz="0" w:space="8" w:color="DDDDDD"/>
              </w:divBdr>
              <w:divsChild>
                <w:div w:id="831986709">
                  <w:marLeft w:val="0"/>
                  <w:marRight w:val="0"/>
                  <w:marTop w:val="0"/>
                  <w:marBottom w:val="0"/>
                  <w:divBdr>
                    <w:top w:val="none" w:sz="0" w:space="0" w:color="auto"/>
                    <w:left w:val="none" w:sz="0" w:space="0" w:color="auto"/>
                    <w:bottom w:val="none" w:sz="0" w:space="0" w:color="auto"/>
                    <w:right w:val="none" w:sz="0" w:space="0" w:color="auto"/>
                  </w:divBdr>
                </w:div>
              </w:divsChild>
            </w:div>
            <w:div w:id="1300300714">
              <w:marLeft w:val="0"/>
              <w:marRight w:val="0"/>
              <w:marTop w:val="0"/>
              <w:marBottom w:val="0"/>
              <w:divBdr>
                <w:top w:val="none" w:sz="0" w:space="0" w:color="auto"/>
                <w:left w:val="none" w:sz="0" w:space="0" w:color="auto"/>
                <w:bottom w:val="none" w:sz="0" w:space="0" w:color="auto"/>
                <w:right w:val="none" w:sz="0" w:space="0" w:color="auto"/>
              </w:divBdr>
              <w:divsChild>
                <w:div w:id="6097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1950">
          <w:marLeft w:val="0"/>
          <w:marRight w:val="0"/>
          <w:marTop w:val="0"/>
          <w:marBottom w:val="327"/>
          <w:divBdr>
            <w:top w:val="single" w:sz="4" w:space="0" w:color="DDDDDD"/>
            <w:left w:val="single" w:sz="4" w:space="0" w:color="DDDDDD"/>
            <w:bottom w:val="single" w:sz="4" w:space="0" w:color="DDDDDD"/>
            <w:right w:val="single" w:sz="4" w:space="0" w:color="DDDDDD"/>
          </w:divBdr>
          <w:divsChild>
            <w:div w:id="1783501421">
              <w:marLeft w:val="0"/>
              <w:marRight w:val="0"/>
              <w:marTop w:val="0"/>
              <w:marBottom w:val="0"/>
              <w:divBdr>
                <w:top w:val="none" w:sz="0" w:space="5" w:color="DDDDDD"/>
                <w:left w:val="none" w:sz="0" w:space="8" w:color="DDDDDD"/>
                <w:bottom w:val="single" w:sz="4" w:space="5" w:color="DDDDDD"/>
                <w:right w:val="none" w:sz="0" w:space="8" w:color="DDDDDD"/>
              </w:divBdr>
              <w:divsChild>
                <w:div w:id="2012487581">
                  <w:marLeft w:val="0"/>
                  <w:marRight w:val="0"/>
                  <w:marTop w:val="0"/>
                  <w:marBottom w:val="0"/>
                  <w:divBdr>
                    <w:top w:val="none" w:sz="0" w:space="0" w:color="auto"/>
                    <w:left w:val="none" w:sz="0" w:space="0" w:color="auto"/>
                    <w:bottom w:val="none" w:sz="0" w:space="0" w:color="auto"/>
                    <w:right w:val="none" w:sz="0" w:space="0" w:color="auto"/>
                  </w:divBdr>
                </w:div>
              </w:divsChild>
            </w:div>
            <w:div w:id="2107188724">
              <w:marLeft w:val="0"/>
              <w:marRight w:val="0"/>
              <w:marTop w:val="0"/>
              <w:marBottom w:val="0"/>
              <w:divBdr>
                <w:top w:val="none" w:sz="0" w:space="0" w:color="auto"/>
                <w:left w:val="none" w:sz="0" w:space="0" w:color="auto"/>
                <w:bottom w:val="none" w:sz="0" w:space="0" w:color="auto"/>
                <w:right w:val="none" w:sz="0" w:space="0" w:color="auto"/>
              </w:divBdr>
            </w:div>
          </w:divsChild>
        </w:div>
        <w:div w:id="1977031457">
          <w:marLeft w:val="0"/>
          <w:marRight w:val="0"/>
          <w:marTop w:val="0"/>
          <w:marBottom w:val="327"/>
          <w:divBdr>
            <w:top w:val="single" w:sz="4" w:space="0" w:color="DDDDDD"/>
            <w:left w:val="single" w:sz="4" w:space="0" w:color="DDDDDD"/>
            <w:bottom w:val="single" w:sz="4" w:space="0" w:color="DDDDDD"/>
            <w:right w:val="single" w:sz="4" w:space="0" w:color="DDDDDD"/>
          </w:divBdr>
          <w:divsChild>
            <w:div w:id="1443108771">
              <w:marLeft w:val="0"/>
              <w:marRight w:val="0"/>
              <w:marTop w:val="0"/>
              <w:marBottom w:val="0"/>
              <w:divBdr>
                <w:top w:val="none" w:sz="0" w:space="5" w:color="DDDDDD"/>
                <w:left w:val="none" w:sz="0" w:space="8" w:color="DDDDDD"/>
                <w:bottom w:val="single" w:sz="4" w:space="5" w:color="DDDDDD"/>
                <w:right w:val="none" w:sz="0" w:space="8" w:color="DDDDDD"/>
              </w:divBdr>
              <w:divsChild>
                <w:div w:id="998730999">
                  <w:marLeft w:val="0"/>
                  <w:marRight w:val="0"/>
                  <w:marTop w:val="0"/>
                  <w:marBottom w:val="0"/>
                  <w:divBdr>
                    <w:top w:val="none" w:sz="0" w:space="0" w:color="auto"/>
                    <w:left w:val="none" w:sz="0" w:space="0" w:color="auto"/>
                    <w:bottom w:val="none" w:sz="0" w:space="0" w:color="auto"/>
                    <w:right w:val="none" w:sz="0" w:space="0" w:color="auto"/>
                  </w:divBdr>
                </w:div>
              </w:divsChild>
            </w:div>
            <w:div w:id="1766263652">
              <w:marLeft w:val="0"/>
              <w:marRight w:val="0"/>
              <w:marTop w:val="0"/>
              <w:marBottom w:val="0"/>
              <w:divBdr>
                <w:top w:val="none" w:sz="0" w:space="0" w:color="auto"/>
                <w:left w:val="none" w:sz="0" w:space="0" w:color="auto"/>
                <w:bottom w:val="none" w:sz="0" w:space="0" w:color="auto"/>
                <w:right w:val="none" w:sz="0" w:space="0" w:color="auto"/>
              </w:divBdr>
            </w:div>
          </w:divsChild>
        </w:div>
        <w:div w:id="1777285339">
          <w:marLeft w:val="0"/>
          <w:marRight w:val="0"/>
          <w:marTop w:val="0"/>
          <w:marBottom w:val="327"/>
          <w:divBdr>
            <w:top w:val="single" w:sz="4" w:space="0" w:color="DDDDDD"/>
            <w:left w:val="single" w:sz="4" w:space="0" w:color="DDDDDD"/>
            <w:bottom w:val="single" w:sz="4" w:space="0" w:color="DDDDDD"/>
            <w:right w:val="single" w:sz="4" w:space="0" w:color="DDDDDD"/>
          </w:divBdr>
          <w:divsChild>
            <w:div w:id="655914265">
              <w:marLeft w:val="0"/>
              <w:marRight w:val="0"/>
              <w:marTop w:val="0"/>
              <w:marBottom w:val="0"/>
              <w:divBdr>
                <w:top w:val="none" w:sz="0" w:space="5" w:color="DDDDDD"/>
                <w:left w:val="none" w:sz="0" w:space="8" w:color="DDDDDD"/>
                <w:bottom w:val="single" w:sz="4" w:space="5" w:color="DDDDDD"/>
                <w:right w:val="none" w:sz="0" w:space="8" w:color="DDDDDD"/>
              </w:divBdr>
              <w:divsChild>
                <w:div w:id="1116675061">
                  <w:marLeft w:val="0"/>
                  <w:marRight w:val="0"/>
                  <w:marTop w:val="0"/>
                  <w:marBottom w:val="0"/>
                  <w:divBdr>
                    <w:top w:val="none" w:sz="0" w:space="0" w:color="auto"/>
                    <w:left w:val="none" w:sz="0" w:space="0" w:color="auto"/>
                    <w:bottom w:val="none" w:sz="0" w:space="0" w:color="auto"/>
                    <w:right w:val="none" w:sz="0" w:space="0" w:color="auto"/>
                  </w:divBdr>
                </w:div>
              </w:divsChild>
            </w:div>
            <w:div w:id="1249001746">
              <w:marLeft w:val="0"/>
              <w:marRight w:val="0"/>
              <w:marTop w:val="0"/>
              <w:marBottom w:val="0"/>
              <w:divBdr>
                <w:top w:val="none" w:sz="0" w:space="0" w:color="auto"/>
                <w:left w:val="none" w:sz="0" w:space="0" w:color="auto"/>
                <w:bottom w:val="none" w:sz="0" w:space="0" w:color="auto"/>
                <w:right w:val="none" w:sz="0" w:space="0" w:color="auto"/>
              </w:divBdr>
              <w:divsChild>
                <w:div w:id="1509326186">
                  <w:marLeft w:val="0"/>
                  <w:marRight w:val="0"/>
                  <w:marTop w:val="0"/>
                  <w:marBottom w:val="0"/>
                  <w:divBdr>
                    <w:top w:val="none" w:sz="0" w:space="0" w:color="auto"/>
                    <w:left w:val="none" w:sz="0" w:space="0" w:color="auto"/>
                    <w:bottom w:val="none" w:sz="0" w:space="0" w:color="auto"/>
                    <w:right w:val="none" w:sz="0" w:space="0" w:color="auto"/>
                  </w:divBdr>
                </w:div>
                <w:div w:id="57293647">
                  <w:marLeft w:val="0"/>
                  <w:marRight w:val="0"/>
                  <w:marTop w:val="0"/>
                  <w:marBottom w:val="0"/>
                  <w:divBdr>
                    <w:top w:val="none" w:sz="0" w:space="0" w:color="auto"/>
                    <w:left w:val="none" w:sz="0" w:space="0" w:color="auto"/>
                    <w:bottom w:val="none" w:sz="0" w:space="0" w:color="auto"/>
                    <w:right w:val="none" w:sz="0" w:space="0" w:color="auto"/>
                  </w:divBdr>
                </w:div>
                <w:div w:id="1344936989">
                  <w:marLeft w:val="0"/>
                  <w:marRight w:val="0"/>
                  <w:marTop w:val="0"/>
                  <w:marBottom w:val="0"/>
                  <w:divBdr>
                    <w:top w:val="none" w:sz="0" w:space="0" w:color="auto"/>
                    <w:left w:val="none" w:sz="0" w:space="0" w:color="auto"/>
                    <w:bottom w:val="none" w:sz="0" w:space="0" w:color="auto"/>
                    <w:right w:val="none" w:sz="0" w:space="0" w:color="auto"/>
                  </w:divBdr>
                </w:div>
                <w:div w:id="280958920">
                  <w:marLeft w:val="0"/>
                  <w:marRight w:val="0"/>
                  <w:marTop w:val="0"/>
                  <w:marBottom w:val="0"/>
                  <w:divBdr>
                    <w:top w:val="none" w:sz="0" w:space="0" w:color="auto"/>
                    <w:left w:val="none" w:sz="0" w:space="0" w:color="auto"/>
                    <w:bottom w:val="none" w:sz="0" w:space="0" w:color="auto"/>
                    <w:right w:val="none" w:sz="0" w:space="0" w:color="auto"/>
                  </w:divBdr>
                </w:div>
                <w:div w:id="1821076773">
                  <w:marLeft w:val="0"/>
                  <w:marRight w:val="0"/>
                  <w:marTop w:val="0"/>
                  <w:marBottom w:val="0"/>
                  <w:divBdr>
                    <w:top w:val="none" w:sz="0" w:space="0" w:color="auto"/>
                    <w:left w:val="none" w:sz="0" w:space="0" w:color="auto"/>
                    <w:bottom w:val="none" w:sz="0" w:space="0" w:color="auto"/>
                    <w:right w:val="none" w:sz="0" w:space="0" w:color="auto"/>
                  </w:divBdr>
                </w:div>
                <w:div w:id="1379235873">
                  <w:marLeft w:val="0"/>
                  <w:marRight w:val="0"/>
                  <w:marTop w:val="0"/>
                  <w:marBottom w:val="0"/>
                  <w:divBdr>
                    <w:top w:val="none" w:sz="0" w:space="0" w:color="auto"/>
                    <w:left w:val="none" w:sz="0" w:space="0" w:color="auto"/>
                    <w:bottom w:val="none" w:sz="0" w:space="0" w:color="auto"/>
                    <w:right w:val="none" w:sz="0" w:space="0" w:color="auto"/>
                  </w:divBdr>
                </w:div>
                <w:div w:id="6843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6127">
          <w:marLeft w:val="0"/>
          <w:marRight w:val="0"/>
          <w:marTop w:val="0"/>
          <w:marBottom w:val="327"/>
          <w:divBdr>
            <w:top w:val="single" w:sz="4" w:space="0" w:color="DDDDDD"/>
            <w:left w:val="single" w:sz="4" w:space="0" w:color="DDDDDD"/>
            <w:bottom w:val="single" w:sz="4" w:space="0" w:color="DDDDDD"/>
            <w:right w:val="single" w:sz="4" w:space="0" w:color="DDDDDD"/>
          </w:divBdr>
          <w:divsChild>
            <w:div w:id="1933080367">
              <w:marLeft w:val="0"/>
              <w:marRight w:val="0"/>
              <w:marTop w:val="0"/>
              <w:marBottom w:val="0"/>
              <w:divBdr>
                <w:top w:val="none" w:sz="0" w:space="5" w:color="DDDDDD"/>
                <w:left w:val="none" w:sz="0" w:space="8" w:color="DDDDDD"/>
                <w:bottom w:val="single" w:sz="4" w:space="5" w:color="DDDDDD"/>
                <w:right w:val="none" w:sz="0" w:space="8" w:color="DDDDDD"/>
              </w:divBdr>
              <w:divsChild>
                <w:div w:id="929891418">
                  <w:marLeft w:val="0"/>
                  <w:marRight w:val="0"/>
                  <w:marTop w:val="0"/>
                  <w:marBottom w:val="0"/>
                  <w:divBdr>
                    <w:top w:val="none" w:sz="0" w:space="0" w:color="auto"/>
                    <w:left w:val="none" w:sz="0" w:space="0" w:color="auto"/>
                    <w:bottom w:val="none" w:sz="0" w:space="0" w:color="auto"/>
                    <w:right w:val="none" w:sz="0" w:space="0" w:color="auto"/>
                  </w:divBdr>
                </w:div>
              </w:divsChild>
            </w:div>
            <w:div w:id="1833712018">
              <w:marLeft w:val="0"/>
              <w:marRight w:val="0"/>
              <w:marTop w:val="0"/>
              <w:marBottom w:val="0"/>
              <w:divBdr>
                <w:top w:val="none" w:sz="0" w:space="0" w:color="auto"/>
                <w:left w:val="none" w:sz="0" w:space="0" w:color="auto"/>
                <w:bottom w:val="none" w:sz="0" w:space="0" w:color="auto"/>
                <w:right w:val="none" w:sz="0" w:space="0" w:color="auto"/>
              </w:divBdr>
            </w:div>
          </w:divsChild>
        </w:div>
        <w:div w:id="1175998972">
          <w:marLeft w:val="0"/>
          <w:marRight w:val="0"/>
          <w:marTop w:val="0"/>
          <w:marBottom w:val="327"/>
          <w:divBdr>
            <w:top w:val="single" w:sz="4" w:space="0" w:color="DDDDDD"/>
            <w:left w:val="single" w:sz="4" w:space="0" w:color="DDDDDD"/>
            <w:bottom w:val="single" w:sz="4" w:space="0" w:color="DDDDDD"/>
            <w:right w:val="single" w:sz="4" w:space="0" w:color="DDDDDD"/>
          </w:divBdr>
          <w:divsChild>
            <w:div w:id="1045132080">
              <w:marLeft w:val="0"/>
              <w:marRight w:val="0"/>
              <w:marTop w:val="0"/>
              <w:marBottom w:val="0"/>
              <w:divBdr>
                <w:top w:val="none" w:sz="0" w:space="5" w:color="DDDDDD"/>
                <w:left w:val="none" w:sz="0" w:space="8" w:color="DDDDDD"/>
                <w:bottom w:val="single" w:sz="4" w:space="5" w:color="DDDDDD"/>
                <w:right w:val="none" w:sz="0" w:space="8" w:color="DDDDDD"/>
              </w:divBdr>
              <w:divsChild>
                <w:div w:id="613559180">
                  <w:marLeft w:val="0"/>
                  <w:marRight w:val="0"/>
                  <w:marTop w:val="0"/>
                  <w:marBottom w:val="0"/>
                  <w:divBdr>
                    <w:top w:val="none" w:sz="0" w:space="0" w:color="auto"/>
                    <w:left w:val="none" w:sz="0" w:space="0" w:color="auto"/>
                    <w:bottom w:val="none" w:sz="0" w:space="0" w:color="auto"/>
                    <w:right w:val="none" w:sz="0" w:space="0" w:color="auto"/>
                  </w:divBdr>
                </w:div>
              </w:divsChild>
            </w:div>
            <w:div w:id="540747587">
              <w:marLeft w:val="0"/>
              <w:marRight w:val="0"/>
              <w:marTop w:val="0"/>
              <w:marBottom w:val="0"/>
              <w:divBdr>
                <w:top w:val="none" w:sz="0" w:space="0" w:color="auto"/>
                <w:left w:val="none" w:sz="0" w:space="0" w:color="auto"/>
                <w:bottom w:val="none" w:sz="0" w:space="0" w:color="auto"/>
                <w:right w:val="none" w:sz="0" w:space="0" w:color="auto"/>
              </w:divBdr>
            </w:div>
          </w:divsChild>
        </w:div>
        <w:div w:id="1862666353">
          <w:marLeft w:val="0"/>
          <w:marRight w:val="0"/>
          <w:marTop w:val="0"/>
          <w:marBottom w:val="327"/>
          <w:divBdr>
            <w:top w:val="single" w:sz="4" w:space="0" w:color="DDDDDD"/>
            <w:left w:val="single" w:sz="4" w:space="0" w:color="DDDDDD"/>
            <w:bottom w:val="single" w:sz="4" w:space="0" w:color="DDDDDD"/>
            <w:right w:val="single" w:sz="4" w:space="0" w:color="DDDDDD"/>
          </w:divBdr>
          <w:divsChild>
            <w:div w:id="1998264817">
              <w:marLeft w:val="0"/>
              <w:marRight w:val="0"/>
              <w:marTop w:val="0"/>
              <w:marBottom w:val="0"/>
              <w:divBdr>
                <w:top w:val="none" w:sz="0" w:space="5" w:color="DDDDDD"/>
                <w:left w:val="none" w:sz="0" w:space="8" w:color="DDDDDD"/>
                <w:bottom w:val="single" w:sz="4" w:space="5" w:color="DDDDDD"/>
                <w:right w:val="none" w:sz="0" w:space="8" w:color="DDDDDD"/>
              </w:divBdr>
              <w:divsChild>
                <w:div w:id="1617251436">
                  <w:marLeft w:val="0"/>
                  <w:marRight w:val="0"/>
                  <w:marTop w:val="0"/>
                  <w:marBottom w:val="0"/>
                  <w:divBdr>
                    <w:top w:val="none" w:sz="0" w:space="0" w:color="auto"/>
                    <w:left w:val="none" w:sz="0" w:space="0" w:color="auto"/>
                    <w:bottom w:val="none" w:sz="0" w:space="0" w:color="auto"/>
                    <w:right w:val="none" w:sz="0" w:space="0" w:color="auto"/>
                  </w:divBdr>
                </w:div>
              </w:divsChild>
            </w:div>
            <w:div w:id="1191796165">
              <w:marLeft w:val="0"/>
              <w:marRight w:val="0"/>
              <w:marTop w:val="0"/>
              <w:marBottom w:val="0"/>
              <w:divBdr>
                <w:top w:val="none" w:sz="0" w:space="0" w:color="auto"/>
                <w:left w:val="none" w:sz="0" w:space="0" w:color="auto"/>
                <w:bottom w:val="none" w:sz="0" w:space="0" w:color="auto"/>
                <w:right w:val="none" w:sz="0" w:space="0" w:color="auto"/>
              </w:divBdr>
            </w:div>
          </w:divsChild>
        </w:div>
        <w:div w:id="2052725155">
          <w:marLeft w:val="0"/>
          <w:marRight w:val="0"/>
          <w:marTop w:val="0"/>
          <w:marBottom w:val="327"/>
          <w:divBdr>
            <w:top w:val="single" w:sz="4" w:space="0" w:color="DDDDDD"/>
            <w:left w:val="single" w:sz="4" w:space="0" w:color="DDDDDD"/>
            <w:bottom w:val="single" w:sz="4" w:space="0" w:color="DDDDDD"/>
            <w:right w:val="single" w:sz="4" w:space="0" w:color="DDDDDD"/>
          </w:divBdr>
          <w:divsChild>
            <w:div w:id="1263294839">
              <w:marLeft w:val="0"/>
              <w:marRight w:val="0"/>
              <w:marTop w:val="0"/>
              <w:marBottom w:val="0"/>
              <w:divBdr>
                <w:top w:val="none" w:sz="0" w:space="5" w:color="DDDDDD"/>
                <w:left w:val="none" w:sz="0" w:space="8" w:color="DDDDDD"/>
                <w:bottom w:val="single" w:sz="4" w:space="5" w:color="DDDDDD"/>
                <w:right w:val="none" w:sz="0" w:space="8" w:color="DDDDDD"/>
              </w:divBdr>
              <w:divsChild>
                <w:div w:id="1744599824">
                  <w:marLeft w:val="0"/>
                  <w:marRight w:val="0"/>
                  <w:marTop w:val="0"/>
                  <w:marBottom w:val="0"/>
                  <w:divBdr>
                    <w:top w:val="none" w:sz="0" w:space="0" w:color="auto"/>
                    <w:left w:val="none" w:sz="0" w:space="0" w:color="auto"/>
                    <w:bottom w:val="none" w:sz="0" w:space="0" w:color="auto"/>
                    <w:right w:val="none" w:sz="0" w:space="0" w:color="auto"/>
                  </w:divBdr>
                </w:div>
              </w:divsChild>
            </w:div>
            <w:div w:id="1450010247">
              <w:marLeft w:val="0"/>
              <w:marRight w:val="0"/>
              <w:marTop w:val="0"/>
              <w:marBottom w:val="0"/>
              <w:divBdr>
                <w:top w:val="none" w:sz="0" w:space="0" w:color="auto"/>
                <w:left w:val="none" w:sz="0" w:space="0" w:color="auto"/>
                <w:bottom w:val="none" w:sz="0" w:space="0" w:color="auto"/>
                <w:right w:val="none" w:sz="0" w:space="0" w:color="auto"/>
              </w:divBdr>
            </w:div>
          </w:divsChild>
        </w:div>
        <w:div w:id="1747876200">
          <w:marLeft w:val="0"/>
          <w:marRight w:val="0"/>
          <w:marTop w:val="0"/>
          <w:marBottom w:val="327"/>
          <w:divBdr>
            <w:top w:val="single" w:sz="4" w:space="0" w:color="DDDDDD"/>
            <w:left w:val="single" w:sz="4" w:space="0" w:color="DDDDDD"/>
            <w:bottom w:val="single" w:sz="4" w:space="0" w:color="DDDDDD"/>
            <w:right w:val="single" w:sz="4" w:space="0" w:color="DDDDDD"/>
          </w:divBdr>
          <w:divsChild>
            <w:div w:id="1192377581">
              <w:marLeft w:val="0"/>
              <w:marRight w:val="0"/>
              <w:marTop w:val="0"/>
              <w:marBottom w:val="0"/>
              <w:divBdr>
                <w:top w:val="none" w:sz="0" w:space="5" w:color="DDDDDD"/>
                <w:left w:val="none" w:sz="0" w:space="8" w:color="DDDDDD"/>
                <w:bottom w:val="single" w:sz="4" w:space="5" w:color="DDDDDD"/>
                <w:right w:val="none" w:sz="0" w:space="8" w:color="DDDDDD"/>
              </w:divBdr>
              <w:divsChild>
                <w:div w:id="80376231">
                  <w:marLeft w:val="0"/>
                  <w:marRight w:val="0"/>
                  <w:marTop w:val="0"/>
                  <w:marBottom w:val="0"/>
                  <w:divBdr>
                    <w:top w:val="none" w:sz="0" w:space="0" w:color="auto"/>
                    <w:left w:val="none" w:sz="0" w:space="0" w:color="auto"/>
                    <w:bottom w:val="none" w:sz="0" w:space="0" w:color="auto"/>
                    <w:right w:val="none" w:sz="0" w:space="0" w:color="auto"/>
                  </w:divBdr>
                </w:div>
              </w:divsChild>
            </w:div>
            <w:div w:id="2092776071">
              <w:marLeft w:val="0"/>
              <w:marRight w:val="0"/>
              <w:marTop w:val="0"/>
              <w:marBottom w:val="0"/>
              <w:divBdr>
                <w:top w:val="none" w:sz="0" w:space="0" w:color="auto"/>
                <w:left w:val="none" w:sz="0" w:space="0" w:color="auto"/>
                <w:bottom w:val="none" w:sz="0" w:space="0" w:color="auto"/>
                <w:right w:val="none" w:sz="0" w:space="0" w:color="auto"/>
              </w:divBdr>
              <w:divsChild>
                <w:div w:id="1877085448">
                  <w:marLeft w:val="0"/>
                  <w:marRight w:val="0"/>
                  <w:marTop w:val="0"/>
                  <w:marBottom w:val="0"/>
                  <w:divBdr>
                    <w:top w:val="none" w:sz="0" w:space="0" w:color="auto"/>
                    <w:left w:val="none" w:sz="0" w:space="0" w:color="auto"/>
                    <w:bottom w:val="none" w:sz="0" w:space="0" w:color="auto"/>
                    <w:right w:val="none" w:sz="0" w:space="0" w:color="auto"/>
                  </w:divBdr>
                </w:div>
                <w:div w:id="604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4989">
          <w:marLeft w:val="0"/>
          <w:marRight w:val="0"/>
          <w:marTop w:val="0"/>
          <w:marBottom w:val="327"/>
          <w:divBdr>
            <w:top w:val="single" w:sz="4" w:space="0" w:color="DDDDDD"/>
            <w:left w:val="single" w:sz="4" w:space="0" w:color="DDDDDD"/>
            <w:bottom w:val="single" w:sz="4" w:space="0" w:color="DDDDDD"/>
            <w:right w:val="single" w:sz="4" w:space="0" w:color="DDDDDD"/>
          </w:divBdr>
          <w:divsChild>
            <w:div w:id="1443647448">
              <w:marLeft w:val="0"/>
              <w:marRight w:val="0"/>
              <w:marTop w:val="0"/>
              <w:marBottom w:val="0"/>
              <w:divBdr>
                <w:top w:val="none" w:sz="0" w:space="5" w:color="DDDDDD"/>
                <w:left w:val="none" w:sz="0" w:space="8" w:color="DDDDDD"/>
                <w:bottom w:val="single" w:sz="4" w:space="5" w:color="DDDDDD"/>
                <w:right w:val="none" w:sz="0" w:space="8" w:color="DDDDDD"/>
              </w:divBdr>
              <w:divsChild>
                <w:div w:id="896861583">
                  <w:marLeft w:val="0"/>
                  <w:marRight w:val="0"/>
                  <w:marTop w:val="0"/>
                  <w:marBottom w:val="0"/>
                  <w:divBdr>
                    <w:top w:val="none" w:sz="0" w:space="0" w:color="auto"/>
                    <w:left w:val="none" w:sz="0" w:space="0" w:color="auto"/>
                    <w:bottom w:val="none" w:sz="0" w:space="0" w:color="auto"/>
                    <w:right w:val="none" w:sz="0" w:space="0" w:color="auto"/>
                  </w:divBdr>
                </w:div>
              </w:divsChild>
            </w:div>
            <w:div w:id="1733384016">
              <w:marLeft w:val="0"/>
              <w:marRight w:val="0"/>
              <w:marTop w:val="0"/>
              <w:marBottom w:val="0"/>
              <w:divBdr>
                <w:top w:val="none" w:sz="0" w:space="0" w:color="auto"/>
                <w:left w:val="none" w:sz="0" w:space="0" w:color="auto"/>
                <w:bottom w:val="none" w:sz="0" w:space="0" w:color="auto"/>
                <w:right w:val="none" w:sz="0" w:space="0" w:color="auto"/>
              </w:divBdr>
              <w:divsChild>
                <w:div w:id="930965942">
                  <w:marLeft w:val="0"/>
                  <w:marRight w:val="0"/>
                  <w:marTop w:val="0"/>
                  <w:marBottom w:val="0"/>
                  <w:divBdr>
                    <w:top w:val="none" w:sz="0" w:space="0" w:color="auto"/>
                    <w:left w:val="none" w:sz="0" w:space="0" w:color="auto"/>
                    <w:bottom w:val="none" w:sz="0" w:space="0" w:color="auto"/>
                    <w:right w:val="none" w:sz="0" w:space="0" w:color="auto"/>
                  </w:divBdr>
                </w:div>
                <w:div w:id="4586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61452">
          <w:marLeft w:val="0"/>
          <w:marRight w:val="0"/>
          <w:marTop w:val="0"/>
          <w:marBottom w:val="327"/>
          <w:divBdr>
            <w:top w:val="single" w:sz="4" w:space="0" w:color="DDDDDD"/>
            <w:left w:val="single" w:sz="4" w:space="0" w:color="DDDDDD"/>
            <w:bottom w:val="single" w:sz="4" w:space="0" w:color="DDDDDD"/>
            <w:right w:val="single" w:sz="4" w:space="0" w:color="DDDDDD"/>
          </w:divBdr>
          <w:divsChild>
            <w:div w:id="1478689146">
              <w:marLeft w:val="0"/>
              <w:marRight w:val="0"/>
              <w:marTop w:val="0"/>
              <w:marBottom w:val="0"/>
              <w:divBdr>
                <w:top w:val="none" w:sz="0" w:space="5" w:color="DDDDDD"/>
                <w:left w:val="none" w:sz="0" w:space="8" w:color="DDDDDD"/>
                <w:bottom w:val="single" w:sz="4" w:space="5" w:color="DDDDDD"/>
                <w:right w:val="none" w:sz="0" w:space="8" w:color="DDDDDD"/>
              </w:divBdr>
              <w:divsChild>
                <w:div w:id="598563485">
                  <w:marLeft w:val="0"/>
                  <w:marRight w:val="0"/>
                  <w:marTop w:val="0"/>
                  <w:marBottom w:val="0"/>
                  <w:divBdr>
                    <w:top w:val="none" w:sz="0" w:space="0" w:color="auto"/>
                    <w:left w:val="none" w:sz="0" w:space="0" w:color="auto"/>
                    <w:bottom w:val="none" w:sz="0" w:space="0" w:color="auto"/>
                    <w:right w:val="none" w:sz="0" w:space="0" w:color="auto"/>
                  </w:divBdr>
                </w:div>
              </w:divsChild>
            </w:div>
            <w:div w:id="1857619593">
              <w:marLeft w:val="0"/>
              <w:marRight w:val="0"/>
              <w:marTop w:val="0"/>
              <w:marBottom w:val="0"/>
              <w:divBdr>
                <w:top w:val="none" w:sz="0" w:space="0" w:color="auto"/>
                <w:left w:val="none" w:sz="0" w:space="0" w:color="auto"/>
                <w:bottom w:val="none" w:sz="0" w:space="0" w:color="auto"/>
                <w:right w:val="none" w:sz="0" w:space="0" w:color="auto"/>
              </w:divBdr>
              <w:divsChild>
                <w:div w:id="1069766364">
                  <w:marLeft w:val="0"/>
                  <w:marRight w:val="0"/>
                  <w:marTop w:val="0"/>
                  <w:marBottom w:val="0"/>
                  <w:divBdr>
                    <w:top w:val="none" w:sz="0" w:space="0" w:color="auto"/>
                    <w:left w:val="none" w:sz="0" w:space="0" w:color="auto"/>
                    <w:bottom w:val="none" w:sz="0" w:space="0" w:color="auto"/>
                    <w:right w:val="none" w:sz="0" w:space="0" w:color="auto"/>
                  </w:divBdr>
                </w:div>
                <w:div w:id="17155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1320">
          <w:marLeft w:val="0"/>
          <w:marRight w:val="0"/>
          <w:marTop w:val="0"/>
          <w:marBottom w:val="327"/>
          <w:divBdr>
            <w:top w:val="single" w:sz="4" w:space="0" w:color="DDDDDD"/>
            <w:left w:val="single" w:sz="4" w:space="0" w:color="DDDDDD"/>
            <w:bottom w:val="single" w:sz="4" w:space="0" w:color="DDDDDD"/>
            <w:right w:val="single" w:sz="4" w:space="0" w:color="DDDDDD"/>
          </w:divBdr>
          <w:divsChild>
            <w:div w:id="1952662643">
              <w:marLeft w:val="0"/>
              <w:marRight w:val="0"/>
              <w:marTop w:val="0"/>
              <w:marBottom w:val="0"/>
              <w:divBdr>
                <w:top w:val="none" w:sz="0" w:space="5" w:color="DDDDDD"/>
                <w:left w:val="none" w:sz="0" w:space="8" w:color="DDDDDD"/>
                <w:bottom w:val="single" w:sz="4" w:space="5" w:color="DDDDDD"/>
                <w:right w:val="none" w:sz="0" w:space="8" w:color="DDDDDD"/>
              </w:divBdr>
              <w:divsChild>
                <w:div w:id="1564171417">
                  <w:marLeft w:val="0"/>
                  <w:marRight w:val="0"/>
                  <w:marTop w:val="0"/>
                  <w:marBottom w:val="0"/>
                  <w:divBdr>
                    <w:top w:val="none" w:sz="0" w:space="0" w:color="auto"/>
                    <w:left w:val="none" w:sz="0" w:space="0" w:color="auto"/>
                    <w:bottom w:val="none" w:sz="0" w:space="0" w:color="auto"/>
                    <w:right w:val="none" w:sz="0" w:space="0" w:color="auto"/>
                  </w:divBdr>
                </w:div>
              </w:divsChild>
            </w:div>
            <w:div w:id="473720349">
              <w:marLeft w:val="0"/>
              <w:marRight w:val="0"/>
              <w:marTop w:val="0"/>
              <w:marBottom w:val="0"/>
              <w:divBdr>
                <w:top w:val="none" w:sz="0" w:space="0" w:color="auto"/>
                <w:left w:val="none" w:sz="0" w:space="0" w:color="auto"/>
                <w:bottom w:val="none" w:sz="0" w:space="0" w:color="auto"/>
                <w:right w:val="none" w:sz="0" w:space="0" w:color="auto"/>
              </w:divBdr>
              <w:divsChild>
                <w:div w:id="3209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2401">
          <w:marLeft w:val="0"/>
          <w:marRight w:val="0"/>
          <w:marTop w:val="0"/>
          <w:marBottom w:val="327"/>
          <w:divBdr>
            <w:top w:val="single" w:sz="4" w:space="0" w:color="DDDDDD"/>
            <w:left w:val="single" w:sz="4" w:space="0" w:color="DDDDDD"/>
            <w:bottom w:val="single" w:sz="4" w:space="0" w:color="DDDDDD"/>
            <w:right w:val="single" w:sz="4" w:space="0" w:color="DDDDDD"/>
          </w:divBdr>
          <w:divsChild>
            <w:div w:id="1851335185">
              <w:marLeft w:val="0"/>
              <w:marRight w:val="0"/>
              <w:marTop w:val="0"/>
              <w:marBottom w:val="0"/>
              <w:divBdr>
                <w:top w:val="none" w:sz="0" w:space="5" w:color="DDDDDD"/>
                <w:left w:val="none" w:sz="0" w:space="8" w:color="DDDDDD"/>
                <w:bottom w:val="single" w:sz="4" w:space="5" w:color="DDDDDD"/>
                <w:right w:val="none" w:sz="0" w:space="8" w:color="DDDDDD"/>
              </w:divBdr>
              <w:divsChild>
                <w:div w:id="732198363">
                  <w:marLeft w:val="0"/>
                  <w:marRight w:val="0"/>
                  <w:marTop w:val="0"/>
                  <w:marBottom w:val="0"/>
                  <w:divBdr>
                    <w:top w:val="none" w:sz="0" w:space="0" w:color="auto"/>
                    <w:left w:val="none" w:sz="0" w:space="0" w:color="auto"/>
                    <w:bottom w:val="none" w:sz="0" w:space="0" w:color="auto"/>
                    <w:right w:val="none" w:sz="0" w:space="0" w:color="auto"/>
                  </w:divBdr>
                </w:div>
              </w:divsChild>
            </w:div>
            <w:div w:id="1932815089">
              <w:marLeft w:val="0"/>
              <w:marRight w:val="0"/>
              <w:marTop w:val="0"/>
              <w:marBottom w:val="0"/>
              <w:divBdr>
                <w:top w:val="none" w:sz="0" w:space="0" w:color="auto"/>
                <w:left w:val="none" w:sz="0" w:space="0" w:color="auto"/>
                <w:bottom w:val="none" w:sz="0" w:space="0" w:color="auto"/>
                <w:right w:val="none" w:sz="0" w:space="0" w:color="auto"/>
              </w:divBdr>
            </w:div>
          </w:divsChild>
        </w:div>
        <w:div w:id="1854488652">
          <w:marLeft w:val="0"/>
          <w:marRight w:val="0"/>
          <w:marTop w:val="0"/>
          <w:marBottom w:val="327"/>
          <w:divBdr>
            <w:top w:val="single" w:sz="4" w:space="0" w:color="DDDDDD"/>
            <w:left w:val="single" w:sz="4" w:space="0" w:color="DDDDDD"/>
            <w:bottom w:val="single" w:sz="4" w:space="0" w:color="DDDDDD"/>
            <w:right w:val="single" w:sz="4" w:space="0" w:color="DDDDDD"/>
          </w:divBdr>
          <w:divsChild>
            <w:div w:id="1018315253">
              <w:marLeft w:val="0"/>
              <w:marRight w:val="0"/>
              <w:marTop w:val="0"/>
              <w:marBottom w:val="0"/>
              <w:divBdr>
                <w:top w:val="none" w:sz="0" w:space="5" w:color="DDDDDD"/>
                <w:left w:val="none" w:sz="0" w:space="8" w:color="DDDDDD"/>
                <w:bottom w:val="single" w:sz="4" w:space="5" w:color="DDDDDD"/>
                <w:right w:val="none" w:sz="0" w:space="8" w:color="DDDDDD"/>
              </w:divBdr>
              <w:divsChild>
                <w:div w:id="375854577">
                  <w:marLeft w:val="0"/>
                  <w:marRight w:val="0"/>
                  <w:marTop w:val="0"/>
                  <w:marBottom w:val="0"/>
                  <w:divBdr>
                    <w:top w:val="none" w:sz="0" w:space="0" w:color="auto"/>
                    <w:left w:val="none" w:sz="0" w:space="0" w:color="auto"/>
                    <w:bottom w:val="none" w:sz="0" w:space="0" w:color="auto"/>
                    <w:right w:val="none" w:sz="0" w:space="0" w:color="auto"/>
                  </w:divBdr>
                </w:div>
              </w:divsChild>
            </w:div>
            <w:div w:id="1716856344">
              <w:marLeft w:val="0"/>
              <w:marRight w:val="0"/>
              <w:marTop w:val="0"/>
              <w:marBottom w:val="0"/>
              <w:divBdr>
                <w:top w:val="none" w:sz="0" w:space="0" w:color="auto"/>
                <w:left w:val="none" w:sz="0" w:space="0" w:color="auto"/>
                <w:bottom w:val="none" w:sz="0" w:space="0" w:color="auto"/>
                <w:right w:val="none" w:sz="0" w:space="0" w:color="auto"/>
              </w:divBdr>
            </w:div>
          </w:divsChild>
        </w:div>
        <w:div w:id="558395313">
          <w:marLeft w:val="0"/>
          <w:marRight w:val="0"/>
          <w:marTop w:val="0"/>
          <w:marBottom w:val="327"/>
          <w:divBdr>
            <w:top w:val="single" w:sz="4" w:space="0" w:color="DDDDDD"/>
            <w:left w:val="single" w:sz="4" w:space="0" w:color="DDDDDD"/>
            <w:bottom w:val="single" w:sz="4" w:space="0" w:color="DDDDDD"/>
            <w:right w:val="single" w:sz="4" w:space="0" w:color="DDDDDD"/>
          </w:divBdr>
          <w:divsChild>
            <w:div w:id="530991657">
              <w:marLeft w:val="0"/>
              <w:marRight w:val="0"/>
              <w:marTop w:val="0"/>
              <w:marBottom w:val="0"/>
              <w:divBdr>
                <w:top w:val="none" w:sz="0" w:space="5" w:color="DDDDDD"/>
                <w:left w:val="none" w:sz="0" w:space="8" w:color="DDDDDD"/>
                <w:bottom w:val="single" w:sz="4" w:space="5" w:color="DDDDDD"/>
                <w:right w:val="none" w:sz="0" w:space="8" w:color="DDDDDD"/>
              </w:divBdr>
              <w:divsChild>
                <w:div w:id="1059403484">
                  <w:marLeft w:val="0"/>
                  <w:marRight w:val="0"/>
                  <w:marTop w:val="0"/>
                  <w:marBottom w:val="0"/>
                  <w:divBdr>
                    <w:top w:val="none" w:sz="0" w:space="0" w:color="auto"/>
                    <w:left w:val="none" w:sz="0" w:space="0" w:color="auto"/>
                    <w:bottom w:val="none" w:sz="0" w:space="0" w:color="auto"/>
                    <w:right w:val="none" w:sz="0" w:space="0" w:color="auto"/>
                  </w:divBdr>
                </w:div>
              </w:divsChild>
            </w:div>
            <w:div w:id="325595667">
              <w:marLeft w:val="0"/>
              <w:marRight w:val="0"/>
              <w:marTop w:val="0"/>
              <w:marBottom w:val="0"/>
              <w:divBdr>
                <w:top w:val="none" w:sz="0" w:space="0" w:color="auto"/>
                <w:left w:val="none" w:sz="0" w:space="0" w:color="auto"/>
                <w:bottom w:val="none" w:sz="0" w:space="0" w:color="auto"/>
                <w:right w:val="none" w:sz="0" w:space="0" w:color="auto"/>
              </w:divBdr>
            </w:div>
          </w:divsChild>
        </w:div>
        <w:div w:id="1556043492">
          <w:marLeft w:val="0"/>
          <w:marRight w:val="0"/>
          <w:marTop w:val="0"/>
          <w:marBottom w:val="327"/>
          <w:divBdr>
            <w:top w:val="single" w:sz="4" w:space="0" w:color="DDDDDD"/>
            <w:left w:val="single" w:sz="4" w:space="0" w:color="DDDDDD"/>
            <w:bottom w:val="single" w:sz="4" w:space="0" w:color="DDDDDD"/>
            <w:right w:val="single" w:sz="4" w:space="0" w:color="DDDDDD"/>
          </w:divBdr>
          <w:divsChild>
            <w:div w:id="804588963">
              <w:marLeft w:val="0"/>
              <w:marRight w:val="0"/>
              <w:marTop w:val="0"/>
              <w:marBottom w:val="0"/>
              <w:divBdr>
                <w:top w:val="none" w:sz="0" w:space="5" w:color="DDDDDD"/>
                <w:left w:val="none" w:sz="0" w:space="8" w:color="DDDDDD"/>
                <w:bottom w:val="single" w:sz="4" w:space="5" w:color="DDDDDD"/>
                <w:right w:val="none" w:sz="0" w:space="8" w:color="DDDDDD"/>
              </w:divBdr>
              <w:divsChild>
                <w:div w:id="260332285">
                  <w:marLeft w:val="0"/>
                  <w:marRight w:val="0"/>
                  <w:marTop w:val="0"/>
                  <w:marBottom w:val="0"/>
                  <w:divBdr>
                    <w:top w:val="none" w:sz="0" w:space="0" w:color="auto"/>
                    <w:left w:val="none" w:sz="0" w:space="0" w:color="auto"/>
                    <w:bottom w:val="none" w:sz="0" w:space="0" w:color="auto"/>
                    <w:right w:val="none" w:sz="0" w:space="0" w:color="auto"/>
                  </w:divBdr>
                </w:div>
              </w:divsChild>
            </w:div>
            <w:div w:id="640693027">
              <w:marLeft w:val="0"/>
              <w:marRight w:val="0"/>
              <w:marTop w:val="0"/>
              <w:marBottom w:val="0"/>
              <w:divBdr>
                <w:top w:val="none" w:sz="0" w:space="0" w:color="auto"/>
                <w:left w:val="none" w:sz="0" w:space="0" w:color="auto"/>
                <w:bottom w:val="none" w:sz="0" w:space="0" w:color="auto"/>
                <w:right w:val="none" w:sz="0" w:space="0" w:color="auto"/>
              </w:divBdr>
              <w:divsChild>
                <w:div w:id="851457775">
                  <w:marLeft w:val="0"/>
                  <w:marRight w:val="0"/>
                  <w:marTop w:val="0"/>
                  <w:marBottom w:val="0"/>
                  <w:divBdr>
                    <w:top w:val="none" w:sz="0" w:space="0" w:color="auto"/>
                    <w:left w:val="none" w:sz="0" w:space="0" w:color="auto"/>
                    <w:bottom w:val="none" w:sz="0" w:space="0" w:color="auto"/>
                    <w:right w:val="none" w:sz="0" w:space="0" w:color="auto"/>
                  </w:divBdr>
                </w:div>
                <w:div w:id="359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2674">
          <w:marLeft w:val="0"/>
          <w:marRight w:val="0"/>
          <w:marTop w:val="0"/>
          <w:marBottom w:val="327"/>
          <w:divBdr>
            <w:top w:val="single" w:sz="4" w:space="0" w:color="DDDDDD"/>
            <w:left w:val="single" w:sz="4" w:space="0" w:color="DDDDDD"/>
            <w:bottom w:val="single" w:sz="4" w:space="0" w:color="DDDDDD"/>
            <w:right w:val="single" w:sz="4" w:space="0" w:color="DDDDDD"/>
          </w:divBdr>
          <w:divsChild>
            <w:div w:id="100539501">
              <w:marLeft w:val="0"/>
              <w:marRight w:val="0"/>
              <w:marTop w:val="0"/>
              <w:marBottom w:val="0"/>
              <w:divBdr>
                <w:top w:val="none" w:sz="0" w:space="5" w:color="DDDDDD"/>
                <w:left w:val="none" w:sz="0" w:space="8" w:color="DDDDDD"/>
                <w:bottom w:val="single" w:sz="4" w:space="5" w:color="DDDDDD"/>
                <w:right w:val="none" w:sz="0" w:space="8" w:color="DDDDDD"/>
              </w:divBdr>
              <w:divsChild>
                <w:div w:id="455756582">
                  <w:marLeft w:val="0"/>
                  <w:marRight w:val="0"/>
                  <w:marTop w:val="0"/>
                  <w:marBottom w:val="0"/>
                  <w:divBdr>
                    <w:top w:val="none" w:sz="0" w:space="0" w:color="auto"/>
                    <w:left w:val="none" w:sz="0" w:space="0" w:color="auto"/>
                    <w:bottom w:val="none" w:sz="0" w:space="0" w:color="auto"/>
                    <w:right w:val="none" w:sz="0" w:space="0" w:color="auto"/>
                  </w:divBdr>
                </w:div>
              </w:divsChild>
            </w:div>
            <w:div w:id="1290627607">
              <w:marLeft w:val="0"/>
              <w:marRight w:val="0"/>
              <w:marTop w:val="0"/>
              <w:marBottom w:val="0"/>
              <w:divBdr>
                <w:top w:val="none" w:sz="0" w:space="0" w:color="auto"/>
                <w:left w:val="none" w:sz="0" w:space="0" w:color="auto"/>
                <w:bottom w:val="none" w:sz="0" w:space="0" w:color="auto"/>
                <w:right w:val="none" w:sz="0" w:space="0" w:color="auto"/>
              </w:divBdr>
              <w:divsChild>
                <w:div w:id="1669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7117">
          <w:marLeft w:val="0"/>
          <w:marRight w:val="0"/>
          <w:marTop w:val="0"/>
          <w:marBottom w:val="327"/>
          <w:divBdr>
            <w:top w:val="single" w:sz="4" w:space="0" w:color="DDDDDD"/>
            <w:left w:val="single" w:sz="4" w:space="0" w:color="DDDDDD"/>
            <w:bottom w:val="single" w:sz="4" w:space="0" w:color="DDDDDD"/>
            <w:right w:val="single" w:sz="4" w:space="0" w:color="DDDDDD"/>
          </w:divBdr>
          <w:divsChild>
            <w:div w:id="845094414">
              <w:marLeft w:val="0"/>
              <w:marRight w:val="0"/>
              <w:marTop w:val="0"/>
              <w:marBottom w:val="0"/>
              <w:divBdr>
                <w:top w:val="none" w:sz="0" w:space="5" w:color="DDDDDD"/>
                <w:left w:val="none" w:sz="0" w:space="8" w:color="DDDDDD"/>
                <w:bottom w:val="single" w:sz="4" w:space="5" w:color="DDDDDD"/>
                <w:right w:val="none" w:sz="0" w:space="8" w:color="DDDDDD"/>
              </w:divBdr>
              <w:divsChild>
                <w:div w:id="955716677">
                  <w:marLeft w:val="0"/>
                  <w:marRight w:val="0"/>
                  <w:marTop w:val="0"/>
                  <w:marBottom w:val="0"/>
                  <w:divBdr>
                    <w:top w:val="none" w:sz="0" w:space="0" w:color="auto"/>
                    <w:left w:val="none" w:sz="0" w:space="0" w:color="auto"/>
                    <w:bottom w:val="none" w:sz="0" w:space="0" w:color="auto"/>
                    <w:right w:val="none" w:sz="0" w:space="0" w:color="auto"/>
                  </w:divBdr>
                </w:div>
              </w:divsChild>
            </w:div>
            <w:div w:id="865362375">
              <w:marLeft w:val="0"/>
              <w:marRight w:val="0"/>
              <w:marTop w:val="0"/>
              <w:marBottom w:val="0"/>
              <w:divBdr>
                <w:top w:val="none" w:sz="0" w:space="0" w:color="auto"/>
                <w:left w:val="none" w:sz="0" w:space="0" w:color="auto"/>
                <w:bottom w:val="none" w:sz="0" w:space="0" w:color="auto"/>
                <w:right w:val="none" w:sz="0" w:space="0" w:color="auto"/>
              </w:divBdr>
              <w:divsChild>
                <w:div w:id="2360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8553">
          <w:marLeft w:val="0"/>
          <w:marRight w:val="0"/>
          <w:marTop w:val="0"/>
          <w:marBottom w:val="327"/>
          <w:divBdr>
            <w:top w:val="single" w:sz="4" w:space="0" w:color="DDDDDD"/>
            <w:left w:val="single" w:sz="4" w:space="0" w:color="DDDDDD"/>
            <w:bottom w:val="single" w:sz="4" w:space="0" w:color="DDDDDD"/>
            <w:right w:val="single" w:sz="4" w:space="0" w:color="DDDDDD"/>
          </w:divBdr>
          <w:divsChild>
            <w:div w:id="2136100477">
              <w:marLeft w:val="0"/>
              <w:marRight w:val="0"/>
              <w:marTop w:val="0"/>
              <w:marBottom w:val="0"/>
              <w:divBdr>
                <w:top w:val="none" w:sz="0" w:space="5" w:color="DDDDDD"/>
                <w:left w:val="none" w:sz="0" w:space="8" w:color="DDDDDD"/>
                <w:bottom w:val="single" w:sz="4" w:space="5" w:color="DDDDDD"/>
                <w:right w:val="none" w:sz="0" w:space="8" w:color="DDDDDD"/>
              </w:divBdr>
              <w:divsChild>
                <w:div w:id="684131912">
                  <w:marLeft w:val="0"/>
                  <w:marRight w:val="0"/>
                  <w:marTop w:val="0"/>
                  <w:marBottom w:val="0"/>
                  <w:divBdr>
                    <w:top w:val="none" w:sz="0" w:space="0" w:color="auto"/>
                    <w:left w:val="none" w:sz="0" w:space="0" w:color="auto"/>
                    <w:bottom w:val="none" w:sz="0" w:space="0" w:color="auto"/>
                    <w:right w:val="none" w:sz="0" w:space="0" w:color="auto"/>
                  </w:divBdr>
                </w:div>
              </w:divsChild>
            </w:div>
            <w:div w:id="1132094663">
              <w:marLeft w:val="0"/>
              <w:marRight w:val="0"/>
              <w:marTop w:val="0"/>
              <w:marBottom w:val="0"/>
              <w:divBdr>
                <w:top w:val="none" w:sz="0" w:space="0" w:color="auto"/>
                <w:left w:val="none" w:sz="0" w:space="0" w:color="auto"/>
                <w:bottom w:val="none" w:sz="0" w:space="0" w:color="auto"/>
                <w:right w:val="none" w:sz="0" w:space="0" w:color="auto"/>
              </w:divBdr>
              <w:divsChild>
                <w:div w:id="972097214">
                  <w:marLeft w:val="0"/>
                  <w:marRight w:val="0"/>
                  <w:marTop w:val="0"/>
                  <w:marBottom w:val="0"/>
                  <w:divBdr>
                    <w:top w:val="none" w:sz="0" w:space="0" w:color="auto"/>
                    <w:left w:val="none" w:sz="0" w:space="0" w:color="auto"/>
                    <w:bottom w:val="none" w:sz="0" w:space="0" w:color="auto"/>
                    <w:right w:val="none" w:sz="0" w:space="0" w:color="auto"/>
                  </w:divBdr>
                </w:div>
                <w:div w:id="8330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610">
          <w:marLeft w:val="0"/>
          <w:marRight w:val="0"/>
          <w:marTop w:val="0"/>
          <w:marBottom w:val="327"/>
          <w:divBdr>
            <w:top w:val="single" w:sz="4" w:space="0" w:color="DDDDDD"/>
            <w:left w:val="single" w:sz="4" w:space="0" w:color="DDDDDD"/>
            <w:bottom w:val="single" w:sz="4" w:space="0" w:color="DDDDDD"/>
            <w:right w:val="single" w:sz="4" w:space="0" w:color="DDDDDD"/>
          </w:divBdr>
          <w:divsChild>
            <w:div w:id="1978950172">
              <w:marLeft w:val="0"/>
              <w:marRight w:val="0"/>
              <w:marTop w:val="0"/>
              <w:marBottom w:val="0"/>
              <w:divBdr>
                <w:top w:val="none" w:sz="0" w:space="5" w:color="DDDDDD"/>
                <w:left w:val="none" w:sz="0" w:space="8" w:color="DDDDDD"/>
                <w:bottom w:val="single" w:sz="4" w:space="5" w:color="DDDDDD"/>
                <w:right w:val="none" w:sz="0" w:space="8" w:color="DDDDDD"/>
              </w:divBdr>
              <w:divsChild>
                <w:div w:id="2075352454">
                  <w:marLeft w:val="0"/>
                  <w:marRight w:val="0"/>
                  <w:marTop w:val="0"/>
                  <w:marBottom w:val="0"/>
                  <w:divBdr>
                    <w:top w:val="none" w:sz="0" w:space="0" w:color="auto"/>
                    <w:left w:val="none" w:sz="0" w:space="0" w:color="auto"/>
                    <w:bottom w:val="none" w:sz="0" w:space="0" w:color="auto"/>
                    <w:right w:val="none" w:sz="0" w:space="0" w:color="auto"/>
                  </w:divBdr>
                </w:div>
              </w:divsChild>
            </w:div>
            <w:div w:id="1984118742">
              <w:marLeft w:val="0"/>
              <w:marRight w:val="0"/>
              <w:marTop w:val="0"/>
              <w:marBottom w:val="0"/>
              <w:divBdr>
                <w:top w:val="none" w:sz="0" w:space="0" w:color="auto"/>
                <w:left w:val="none" w:sz="0" w:space="0" w:color="auto"/>
                <w:bottom w:val="none" w:sz="0" w:space="0" w:color="auto"/>
                <w:right w:val="none" w:sz="0" w:space="0" w:color="auto"/>
              </w:divBdr>
            </w:div>
          </w:divsChild>
        </w:div>
        <w:div w:id="125660826">
          <w:marLeft w:val="0"/>
          <w:marRight w:val="0"/>
          <w:marTop w:val="0"/>
          <w:marBottom w:val="327"/>
          <w:divBdr>
            <w:top w:val="single" w:sz="4" w:space="0" w:color="DDDDDD"/>
            <w:left w:val="single" w:sz="4" w:space="0" w:color="DDDDDD"/>
            <w:bottom w:val="single" w:sz="4" w:space="0" w:color="DDDDDD"/>
            <w:right w:val="single" w:sz="4" w:space="0" w:color="DDDDDD"/>
          </w:divBdr>
          <w:divsChild>
            <w:div w:id="1512262096">
              <w:marLeft w:val="0"/>
              <w:marRight w:val="0"/>
              <w:marTop w:val="0"/>
              <w:marBottom w:val="0"/>
              <w:divBdr>
                <w:top w:val="none" w:sz="0" w:space="5" w:color="DDDDDD"/>
                <w:left w:val="none" w:sz="0" w:space="8" w:color="DDDDDD"/>
                <w:bottom w:val="single" w:sz="4" w:space="5" w:color="DDDDDD"/>
                <w:right w:val="none" w:sz="0" w:space="8" w:color="DDDDDD"/>
              </w:divBdr>
              <w:divsChild>
                <w:div w:id="880481560">
                  <w:marLeft w:val="0"/>
                  <w:marRight w:val="0"/>
                  <w:marTop w:val="0"/>
                  <w:marBottom w:val="0"/>
                  <w:divBdr>
                    <w:top w:val="none" w:sz="0" w:space="0" w:color="auto"/>
                    <w:left w:val="none" w:sz="0" w:space="0" w:color="auto"/>
                    <w:bottom w:val="none" w:sz="0" w:space="0" w:color="auto"/>
                    <w:right w:val="none" w:sz="0" w:space="0" w:color="auto"/>
                  </w:divBdr>
                </w:div>
              </w:divsChild>
            </w:div>
            <w:div w:id="1142237470">
              <w:marLeft w:val="0"/>
              <w:marRight w:val="0"/>
              <w:marTop w:val="0"/>
              <w:marBottom w:val="0"/>
              <w:divBdr>
                <w:top w:val="none" w:sz="0" w:space="0" w:color="auto"/>
                <w:left w:val="none" w:sz="0" w:space="0" w:color="auto"/>
                <w:bottom w:val="none" w:sz="0" w:space="0" w:color="auto"/>
                <w:right w:val="none" w:sz="0" w:space="0" w:color="auto"/>
              </w:divBdr>
            </w:div>
          </w:divsChild>
        </w:div>
        <w:div w:id="60638831">
          <w:marLeft w:val="0"/>
          <w:marRight w:val="0"/>
          <w:marTop w:val="0"/>
          <w:marBottom w:val="327"/>
          <w:divBdr>
            <w:top w:val="single" w:sz="4" w:space="0" w:color="DDDDDD"/>
            <w:left w:val="single" w:sz="4" w:space="0" w:color="DDDDDD"/>
            <w:bottom w:val="single" w:sz="4" w:space="0" w:color="DDDDDD"/>
            <w:right w:val="single" w:sz="4" w:space="0" w:color="DDDDDD"/>
          </w:divBdr>
          <w:divsChild>
            <w:div w:id="574977767">
              <w:marLeft w:val="0"/>
              <w:marRight w:val="0"/>
              <w:marTop w:val="0"/>
              <w:marBottom w:val="0"/>
              <w:divBdr>
                <w:top w:val="none" w:sz="0" w:space="5" w:color="DDDDDD"/>
                <w:left w:val="none" w:sz="0" w:space="8" w:color="DDDDDD"/>
                <w:bottom w:val="single" w:sz="4" w:space="5" w:color="DDDDDD"/>
                <w:right w:val="none" w:sz="0" w:space="8" w:color="DDDDDD"/>
              </w:divBdr>
              <w:divsChild>
                <w:div w:id="618030855">
                  <w:marLeft w:val="0"/>
                  <w:marRight w:val="0"/>
                  <w:marTop w:val="0"/>
                  <w:marBottom w:val="0"/>
                  <w:divBdr>
                    <w:top w:val="none" w:sz="0" w:space="0" w:color="auto"/>
                    <w:left w:val="none" w:sz="0" w:space="0" w:color="auto"/>
                    <w:bottom w:val="none" w:sz="0" w:space="0" w:color="auto"/>
                    <w:right w:val="none" w:sz="0" w:space="0" w:color="auto"/>
                  </w:divBdr>
                </w:div>
              </w:divsChild>
            </w:div>
            <w:div w:id="4778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tgost.ru/g/%D0%93%D0%9E%D0%A1%D0%A2_20074" TargetMode="External"/><Relationship Id="rId18" Type="http://schemas.openxmlformats.org/officeDocument/2006/relationships/hyperlink" Target="http://standartgost.ru/g/%D0%93%D0%9E%D0%A1%D0%A2_20074-83" TargetMode="External"/><Relationship Id="rId26" Type="http://schemas.openxmlformats.org/officeDocument/2006/relationships/image" Target="media/image6.png"/><Relationship Id="rId39" Type="http://schemas.openxmlformats.org/officeDocument/2006/relationships/hyperlink" Target="http://standartgost.ru/g/%D0%93%D0%9E%D0%A1%D0%A2_20074-83" TargetMode="External"/><Relationship Id="rId21" Type="http://schemas.openxmlformats.org/officeDocument/2006/relationships/hyperlink" Target="http://standartgost.ru/g/%D0%93%D0%9E%D0%A1%D0%A2_20074-83" TargetMode="External"/><Relationship Id="rId34" Type="http://schemas.openxmlformats.org/officeDocument/2006/relationships/hyperlink" Target="http://standartgost.ru/g/%D0%93%D0%9E%D0%A1%D0%A2_20074-83" TargetMode="External"/><Relationship Id="rId42" Type="http://schemas.openxmlformats.org/officeDocument/2006/relationships/hyperlink" Target="http://standartgost.ru/g/%D0%93%D0%9E%D0%A1%D0%A2_30074" TargetMode="External"/><Relationship Id="rId47" Type="http://schemas.openxmlformats.org/officeDocument/2006/relationships/image" Target="media/image9.png"/><Relationship Id="rId50" Type="http://schemas.openxmlformats.org/officeDocument/2006/relationships/hyperlink" Target="http://standartgost.ru/g/%D0%93%D0%9E%D0%A1%D0%A2_20074" TargetMode="External"/><Relationship Id="rId55" Type="http://schemas.openxmlformats.org/officeDocument/2006/relationships/hyperlink" Target="http://standartgost.ru/g/%D0%93%D0%9E%D0%A1%D0%A2_20074" TargetMode="External"/><Relationship Id="rId7" Type="http://schemas.openxmlformats.org/officeDocument/2006/relationships/hyperlink" Target="http://standartgost.ru/g/%D0%93%D0%9E%D0%A1%D0%A2_20074-83" TargetMode="External"/><Relationship Id="rId12" Type="http://schemas.openxmlformats.org/officeDocument/2006/relationships/hyperlink" Target="http://standartgost.ru/g/%D0%93%D0%9E%D0%A1%D0%A2_20074-83" TargetMode="External"/><Relationship Id="rId17" Type="http://schemas.openxmlformats.org/officeDocument/2006/relationships/hyperlink" Target="http://standartgost.ru/g/%D0%93%D0%9E%D0%A1%D0%A2_20074-83" TargetMode="External"/><Relationship Id="rId25" Type="http://schemas.openxmlformats.org/officeDocument/2006/relationships/hyperlink" Target="http://standartgost.ru/g/%D0%93%D0%9E%D0%A1%D0%A2_20074-13" TargetMode="External"/><Relationship Id="rId33" Type="http://schemas.openxmlformats.org/officeDocument/2006/relationships/image" Target="media/image8.png"/><Relationship Id="rId38" Type="http://schemas.openxmlformats.org/officeDocument/2006/relationships/hyperlink" Target="http://standartgost.ru/g/%D0%93%D0%9E%D0%A1%D0%A2_20074-83" TargetMode="External"/><Relationship Id="rId46" Type="http://schemas.openxmlformats.org/officeDocument/2006/relationships/hyperlink" Target="http://standartgost.ru/g/%D0%93%D0%9E%D0%A1%D0%A2_1516.2-76"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yperlink" Target="http://standartgost.ru/g/%D0%93%D0%9E%D0%A1%D0%A2_30074" TargetMode="External"/><Relationship Id="rId41" Type="http://schemas.openxmlformats.org/officeDocument/2006/relationships/hyperlink" Target="http://standartgost.ru/g/%D0%93%D0%9E%D0%A1%D0%A2_20074-83" TargetMode="External"/><Relationship Id="rId54" Type="http://schemas.openxmlformats.org/officeDocument/2006/relationships/hyperlink" Target="http://standartgost.ru/g/%D0%93%D0%9E%D0%A1%D0%A2_20074-83" TargetMode="External"/><Relationship Id="rId1" Type="http://schemas.openxmlformats.org/officeDocument/2006/relationships/styles" Target="styles.xml"/><Relationship Id="rId6" Type="http://schemas.openxmlformats.org/officeDocument/2006/relationships/hyperlink" Target="http://standartgost.ru/g/%D0%93%D0%9E%D0%A1%D0%A2_20074-83" TargetMode="External"/><Relationship Id="rId11" Type="http://schemas.openxmlformats.org/officeDocument/2006/relationships/hyperlink" Target="http://standartgost.ru/g/%D0%93%D0%9E%D0%A1%D0%A2_20074-83" TargetMode="External"/><Relationship Id="rId24" Type="http://schemas.openxmlformats.org/officeDocument/2006/relationships/hyperlink" Target="http://standartgost.ru/g/%D0%93%D0%9E%D0%A1%D0%A2_20074-83" TargetMode="External"/><Relationship Id="rId32" Type="http://schemas.openxmlformats.org/officeDocument/2006/relationships/image" Target="media/image7.png"/><Relationship Id="rId37" Type="http://schemas.openxmlformats.org/officeDocument/2006/relationships/hyperlink" Target="http://standartgost.ru/g/%D0%93%D0%9E%D0%A1%D0%A2_20074-83" TargetMode="External"/><Relationship Id="rId40" Type="http://schemas.openxmlformats.org/officeDocument/2006/relationships/hyperlink" Target="http://standartgost.ru/g/%D0%93%D0%9E%D0%A1%D0%A2_20074" TargetMode="External"/><Relationship Id="rId45" Type="http://schemas.openxmlformats.org/officeDocument/2006/relationships/hyperlink" Target="http://standartgost.ru/g/%D0%93%D0%9E%D0%A1%D0%A2_20074-83" TargetMode="External"/><Relationship Id="rId53" Type="http://schemas.openxmlformats.org/officeDocument/2006/relationships/hyperlink" Target="http://standartgost.ru/g/%D0%93%D0%9E%D0%A1%D0%A2_20074" TargetMode="External"/><Relationship Id="rId5" Type="http://schemas.openxmlformats.org/officeDocument/2006/relationships/hyperlink" Target="http://standartgost.ru/g/%D0%93%D0%9E%D0%A1%D0%A2_20074-83" TargetMode="External"/><Relationship Id="rId15" Type="http://schemas.openxmlformats.org/officeDocument/2006/relationships/image" Target="media/image3.png"/><Relationship Id="rId23" Type="http://schemas.openxmlformats.org/officeDocument/2006/relationships/hyperlink" Target="http://standartgost.ru/g/%D0%93%D0%9E%D0%A1%D0%A2_20074-83" TargetMode="External"/><Relationship Id="rId28" Type="http://schemas.openxmlformats.org/officeDocument/2006/relationships/hyperlink" Target="http://standartgost.ru/g/%D0%93%D0%9E%D0%A1%D0%A2_20074-83" TargetMode="External"/><Relationship Id="rId36" Type="http://schemas.openxmlformats.org/officeDocument/2006/relationships/hyperlink" Target="http://standartgost.ru/g/%D0%93%D0%9E%D0%A1%D0%A2_20074-13" TargetMode="External"/><Relationship Id="rId49" Type="http://schemas.openxmlformats.org/officeDocument/2006/relationships/hyperlink" Target="http://standartgost.ru/g/%D0%93%D0%9E%D0%A1%D0%A2_20074-83" TargetMode="External"/><Relationship Id="rId57" Type="http://schemas.openxmlformats.org/officeDocument/2006/relationships/theme" Target="theme/theme1.xml"/><Relationship Id="rId10" Type="http://schemas.openxmlformats.org/officeDocument/2006/relationships/hyperlink" Target="http://standartgost.ru/g/%D0%93%D0%9E%D0%A1%D0%A2_20074-74" TargetMode="External"/><Relationship Id="rId19" Type="http://schemas.openxmlformats.org/officeDocument/2006/relationships/hyperlink" Target="http://standartgost.ru/g/%D0%93%D0%9E%D0%A1%D0%A2_3-74-83" TargetMode="External"/><Relationship Id="rId31" Type="http://schemas.openxmlformats.org/officeDocument/2006/relationships/hyperlink" Target="http://standartgost.ru/g/%D0%93%D0%9E%D0%A1%D0%A2_10074" TargetMode="External"/><Relationship Id="rId44" Type="http://schemas.openxmlformats.org/officeDocument/2006/relationships/hyperlink" Target="http://standartgost.ru/g/%D0%93%D0%9E%D0%A1%D0%A2_10074" TargetMode="External"/><Relationship Id="rId52" Type="http://schemas.openxmlformats.org/officeDocument/2006/relationships/hyperlink" Target="http://standartgost.ru/g/%D0%93%D0%9E%D0%A1%D0%A2_20074-83" TargetMode="External"/><Relationship Id="rId4" Type="http://schemas.openxmlformats.org/officeDocument/2006/relationships/image" Target="media/image1.png"/><Relationship Id="rId9" Type="http://schemas.openxmlformats.org/officeDocument/2006/relationships/hyperlink" Target="http://standartgost.ru/g/%D0%93%D0%9E%D0%A1%D0%A2_20074-83" TargetMode="External"/><Relationship Id="rId14" Type="http://schemas.openxmlformats.org/officeDocument/2006/relationships/hyperlink" Target="http://standartgost.ru/g/%D0%93%D0%9E%D0%A1%D0%A2_20074-83" TargetMode="External"/><Relationship Id="rId22" Type="http://schemas.openxmlformats.org/officeDocument/2006/relationships/hyperlink" Target="http://standartgost.ru/g/%D0%93%D0%9E%D0%A1%D0%A2_30074-13" TargetMode="External"/><Relationship Id="rId27" Type="http://schemas.openxmlformats.org/officeDocument/2006/relationships/hyperlink" Target="http://standartgost.ru/g/%D0%93%D0%9E%D0%A1%D0%A2_8002-71" TargetMode="External"/><Relationship Id="rId30" Type="http://schemas.openxmlformats.org/officeDocument/2006/relationships/hyperlink" Target="http://standartgost.ru/g/%D0%93%D0%9E%D0%A1%D0%A2_20074-83" TargetMode="External"/><Relationship Id="rId35" Type="http://schemas.openxmlformats.org/officeDocument/2006/relationships/hyperlink" Target="http://standartgost.ru/g/%D0%93%D0%9E%D0%A1%D0%A2_20074-83" TargetMode="External"/><Relationship Id="rId43" Type="http://schemas.openxmlformats.org/officeDocument/2006/relationships/hyperlink" Target="http://standartgost.ru/g/%D0%93%D0%9E%D0%A1%D0%A2_20074-83" TargetMode="External"/><Relationship Id="rId48" Type="http://schemas.openxmlformats.org/officeDocument/2006/relationships/image" Target="media/image10.pn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11.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6820</Words>
  <Characters>38875</Characters>
  <Application>Microsoft Office Word</Application>
  <DocSecurity>0</DocSecurity>
  <Lines>323</Lines>
  <Paragraphs>91</Paragraphs>
  <ScaleCrop>false</ScaleCrop>
  <Company>Hewlett-Packard</Company>
  <LinksUpToDate>false</LinksUpToDate>
  <CharactersWithSpaces>45604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dc:creator>
  <cp:lastModifiedBy>Камал</cp:lastModifiedBy>
  <cp:revision>2</cp:revision>
  <dcterms:created xsi:type="dcterms:W3CDTF">2015-11-11T16:18:00Z</dcterms:created>
  <dcterms:modified xsi:type="dcterms:W3CDTF">2015-11-13T20:25:00Z</dcterms:modified>
</cp:coreProperties>
</file>